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C664" w14:textId="2F2257EF" w:rsidR="004E4DAA" w:rsidRPr="00AA19D3" w:rsidRDefault="004E4DAA" w:rsidP="00343B7B">
      <w:pPr>
        <w:keepNext/>
        <w:keepLines/>
        <w:spacing w:before="120" w:after="120"/>
        <w:outlineLvl w:val="1"/>
        <w:rPr>
          <w:rFonts w:ascii="Calibri" w:eastAsia="MS Gothic" w:hAnsi="Calibri" w:cs="Calibri"/>
          <w:color w:val="00A8D6"/>
          <w:kern w:val="2"/>
          <w:sz w:val="32"/>
          <w:szCs w:val="32"/>
        </w:rPr>
      </w:pPr>
      <w:r w:rsidRPr="00AA037B">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39432C8" wp14:editId="5E926FB7">
                <wp:simplePos x="0" y="0"/>
                <wp:positionH relativeFrom="page">
                  <wp:posOffset>1007110</wp:posOffset>
                </wp:positionH>
                <wp:positionV relativeFrom="page">
                  <wp:posOffset>745490</wp:posOffset>
                </wp:positionV>
                <wp:extent cx="3068955" cy="989965"/>
                <wp:effectExtent l="0" t="0" r="0" b="63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ACAD1" w14:textId="77777777" w:rsidR="00B2060D" w:rsidRPr="00B2060D" w:rsidRDefault="00B2060D" w:rsidP="004E4DAA">
                            <w:pPr>
                              <w:pStyle w:val="Heading1"/>
                              <w:ind w:left="0" w:firstLine="0"/>
                              <w:rPr>
                                <w:color w:val="FFFFFF" w:themeColor="background1"/>
                                <w:sz w:val="28"/>
                              </w:rPr>
                            </w:pPr>
                            <w:r w:rsidRPr="00B2060D">
                              <w:rPr>
                                <w:color w:val="FFFFFF" w:themeColor="background1"/>
                                <w:sz w:val="28"/>
                              </w:rPr>
                              <w:t>Corpus Christi School</w:t>
                            </w:r>
                          </w:p>
                          <w:p w14:paraId="46FD195D" w14:textId="19230530" w:rsidR="004E4DAA" w:rsidRPr="00B2060D" w:rsidRDefault="00334532" w:rsidP="004E4DAA">
                            <w:pPr>
                              <w:pStyle w:val="Heading1"/>
                              <w:ind w:left="0" w:firstLine="0"/>
                              <w:rPr>
                                <w:b/>
                                <w:color w:val="FFFFFF" w:themeColor="background1"/>
                                <w:sz w:val="32"/>
                                <w:szCs w:val="28"/>
                              </w:rPr>
                            </w:pPr>
                            <w:r w:rsidRPr="00B2060D">
                              <w:rPr>
                                <w:b/>
                                <w:color w:val="FFFFFF" w:themeColor="background1"/>
                                <w:sz w:val="32"/>
                                <w:szCs w:val="28"/>
                              </w:rPr>
                              <w:t>Engaging Families in Child Safety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432C8" id="Rectangle 3" o:spid="_x0000_s1026" style="position:absolute;margin-left:79.3pt;margin-top:58.7pt;width:241.6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" filled="f" stroked="f">
                <v:textbox inset="4mm,3mm,2mm,0">
                  <w:txbxContent>
                    <w:p w14:paraId="6F8ACAD1" w14:textId="77777777" w:rsidR="00B2060D" w:rsidRPr="00B2060D" w:rsidRDefault="00B2060D" w:rsidP="004E4DAA">
                      <w:pPr>
                        <w:pStyle w:val="Heading1"/>
                        <w:ind w:left="0" w:firstLine="0"/>
                        <w:rPr>
                          <w:color w:val="FFFFFF" w:themeColor="background1"/>
                          <w:sz w:val="28"/>
                        </w:rPr>
                      </w:pPr>
                      <w:r w:rsidRPr="00B2060D">
                        <w:rPr>
                          <w:color w:val="FFFFFF" w:themeColor="background1"/>
                          <w:sz w:val="28"/>
                        </w:rPr>
                        <w:t>Corpus Christi School</w:t>
                      </w:r>
                    </w:p>
                    <w:p w14:paraId="46FD195D" w14:textId="19230530" w:rsidR="004E4DAA" w:rsidRPr="00B2060D" w:rsidRDefault="00334532" w:rsidP="004E4DAA">
                      <w:pPr>
                        <w:pStyle w:val="Heading1"/>
                        <w:ind w:left="0" w:firstLine="0"/>
                        <w:rPr>
                          <w:b/>
                          <w:color w:val="FFFFFF" w:themeColor="background1"/>
                          <w:sz w:val="32"/>
                          <w:szCs w:val="28"/>
                        </w:rPr>
                      </w:pPr>
                      <w:r w:rsidRPr="00B2060D">
                        <w:rPr>
                          <w:b/>
                          <w:color w:val="FFFFFF" w:themeColor="background1"/>
                          <w:sz w:val="32"/>
                          <w:szCs w:val="28"/>
                        </w:rPr>
                        <w:t>Engaging Families in Child Safety Policy</w:t>
                      </w:r>
                    </w:p>
                  </w:txbxContent>
                </v:textbox>
                <w10:wrap anchorx="page" anchory="page"/>
                <w10:anchorlock/>
              </v:rect>
            </w:pict>
          </mc:Fallback>
        </mc:AlternateContent>
      </w:r>
      <w:r w:rsidRPr="00AA19D3">
        <w:rPr>
          <w:rFonts w:ascii="Calibri" w:eastAsia="MS Mincho" w:hAnsi="Calibri" w:cs="Calibri"/>
          <w:noProof/>
          <w:color w:val="FFFFFF"/>
          <w:kern w:val="2"/>
          <w:sz w:val="32"/>
          <w:lang w:eastAsia="en-AU"/>
        </w:rPr>
        <w:drawing>
          <wp:inline distT="0" distB="0" distL="0" distR="0" wp14:anchorId="6DE97C94" wp14:editId="315D1BFF">
            <wp:extent cx="5612126" cy="991748"/>
            <wp:effectExtent l="0" t="0" r="1905" b="0"/>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p>
    <w:p w14:paraId="6DB4D33B" w14:textId="598DE740" w:rsidR="000B1024" w:rsidRPr="000B1024" w:rsidRDefault="00B2060D" w:rsidP="000B1024">
      <w:pPr>
        <w:tabs>
          <w:tab w:val="left" w:pos="3000"/>
        </w:tabs>
        <w:spacing w:before="200" w:after="200"/>
        <w:rPr>
          <w:rFonts w:ascii="Calibri" w:eastAsia="MS Mincho" w:hAnsi="Calibri" w:cs="Calibri"/>
          <w:color w:val="595959"/>
          <w:sz w:val="21"/>
          <w:lang w:val="en-US"/>
        </w:rPr>
      </w:pPr>
      <w:r w:rsidRPr="00B2060D">
        <w:rPr>
          <w:rFonts w:ascii="Calibri" w:hAnsi="Calibri" w:cs="Calibri"/>
          <w:color w:val="595959" w:themeColor="text1" w:themeTint="A6"/>
          <w:sz w:val="21"/>
          <w:szCs w:val="21"/>
        </w:rPr>
        <w:t>Corpus Christi School i</w:t>
      </w:r>
      <w:r w:rsidR="000B1024" w:rsidRPr="00B2060D">
        <w:rPr>
          <w:rFonts w:ascii="Calibri" w:hAnsi="Calibri" w:cs="Calibri"/>
          <w:color w:val="595959" w:themeColor="text1" w:themeTint="A6"/>
          <w:sz w:val="21"/>
          <w:szCs w:val="21"/>
        </w:rPr>
        <w:t>s a</w:t>
      </w:r>
      <w:r w:rsidR="000B1024" w:rsidRPr="00B2060D">
        <w:rPr>
          <w:rFonts w:ascii="Calibri" w:eastAsia="MS Mincho" w:hAnsi="Calibri" w:cs="Calibri"/>
          <w:color w:val="595959" w:themeColor="text1" w:themeTint="A6"/>
          <w:spacing w:val="-5"/>
          <w:sz w:val="21"/>
          <w:lang w:val="en-US"/>
        </w:rPr>
        <w:t xml:space="preserve"> </w:t>
      </w:r>
      <w:r w:rsidR="000B1024" w:rsidRPr="000B1024">
        <w:rPr>
          <w:rFonts w:ascii="Calibri" w:eastAsia="MS Mincho" w:hAnsi="Calibri" w:cs="Calibri"/>
          <w:color w:val="595959"/>
          <w:spacing w:val="-5"/>
          <w:sz w:val="21"/>
          <w:lang w:val="en-US"/>
        </w:rPr>
        <w:t>s</w:t>
      </w:r>
      <w:r w:rsidR="000B1024" w:rsidRPr="000B1024">
        <w:rPr>
          <w:rFonts w:ascii="Calibri" w:eastAsia="MS Mincho" w:hAnsi="Calibri" w:cs="Calibri"/>
          <w:color w:val="595959"/>
          <w:sz w:val="21"/>
          <w:lang w:val="en-US"/>
        </w:rPr>
        <w:t>chool</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which</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operates</w:t>
      </w:r>
      <w:r w:rsidR="000B1024" w:rsidRPr="000B1024">
        <w:rPr>
          <w:rFonts w:ascii="Calibri" w:eastAsia="MS Mincho" w:hAnsi="Calibri" w:cs="Calibri"/>
          <w:color w:val="595959"/>
          <w:spacing w:val="-5"/>
          <w:sz w:val="21"/>
          <w:lang w:val="en-US"/>
        </w:rPr>
        <w:t xml:space="preserve"> </w:t>
      </w:r>
      <w:r w:rsidR="000B1024" w:rsidRPr="000B1024">
        <w:rPr>
          <w:rFonts w:ascii="Calibri" w:eastAsia="MS Mincho" w:hAnsi="Calibri" w:cs="Calibri"/>
          <w:color w:val="595959"/>
          <w:sz w:val="21"/>
          <w:lang w:val="en-US"/>
        </w:rPr>
        <w:t>with</w:t>
      </w:r>
      <w:r w:rsidR="000B1024" w:rsidRPr="000B1024">
        <w:rPr>
          <w:rFonts w:ascii="Calibri" w:eastAsia="MS Mincho" w:hAnsi="Calibri" w:cs="Calibri"/>
          <w:color w:val="595959"/>
          <w:spacing w:val="-2"/>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consent</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the</w:t>
      </w:r>
      <w:r w:rsidR="000B1024" w:rsidRPr="000B1024">
        <w:rPr>
          <w:rFonts w:ascii="Calibri" w:eastAsia="MS Mincho" w:hAnsi="Calibri" w:cs="Calibri"/>
          <w:color w:val="595959"/>
          <w:spacing w:val="-3"/>
          <w:sz w:val="21"/>
          <w:lang w:val="en-US"/>
        </w:rPr>
        <w:t xml:space="preserve"> </w:t>
      </w:r>
      <w:r w:rsidR="000B1024" w:rsidRPr="000B1024">
        <w:rPr>
          <w:rFonts w:ascii="Calibri" w:eastAsia="MS Mincho" w:hAnsi="Calibri" w:cs="Calibri"/>
          <w:color w:val="595959"/>
          <w:sz w:val="21"/>
          <w:lang w:val="en-US"/>
        </w:rPr>
        <w:t>Catholic</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Archbishop</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of</w:t>
      </w:r>
      <w:r w:rsidR="000B1024" w:rsidRPr="000B1024">
        <w:rPr>
          <w:rFonts w:ascii="Calibri" w:eastAsia="MS Mincho" w:hAnsi="Calibri" w:cs="Calibri"/>
          <w:color w:val="595959"/>
          <w:spacing w:val="-4"/>
          <w:sz w:val="21"/>
          <w:lang w:val="en-US"/>
        </w:rPr>
        <w:t xml:space="preserve"> </w:t>
      </w:r>
      <w:r w:rsidR="000B1024" w:rsidRPr="000B1024">
        <w:rPr>
          <w:rFonts w:ascii="Calibri" w:eastAsia="MS Mincho" w:hAnsi="Calibri" w:cs="Calibri"/>
          <w:color w:val="595959"/>
          <w:sz w:val="21"/>
          <w:lang w:val="en-US"/>
        </w:rPr>
        <w:t>Melbourne and is owned, operated and governed by Melbourne Archdiocese Catholic Schools Ltd (MACS</w:t>
      </w:r>
      <w:r w:rsidR="0062672A">
        <w:rPr>
          <w:rFonts w:ascii="Calibri" w:eastAsia="MS Mincho" w:hAnsi="Calibri" w:cs="Calibri"/>
          <w:color w:val="595959"/>
          <w:sz w:val="21"/>
          <w:lang w:val="en-US"/>
        </w:rPr>
        <w:t>)</w:t>
      </w:r>
      <w:r w:rsidR="000B1024" w:rsidRPr="000B1024">
        <w:rPr>
          <w:rFonts w:ascii="Calibri" w:eastAsia="MS Mincho" w:hAnsi="Calibri" w:cs="Calibri"/>
          <w:color w:val="595959"/>
          <w:sz w:val="21"/>
          <w:lang w:val="en-US"/>
        </w:rPr>
        <w:t>.</w:t>
      </w:r>
    </w:p>
    <w:p w14:paraId="546B76EE" w14:textId="77777777" w:rsidR="00334532" w:rsidRPr="00AA19D3" w:rsidRDefault="00334532" w:rsidP="0033453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Introduction</w:t>
      </w:r>
    </w:p>
    <w:p w14:paraId="5CDC055E" w14:textId="77777777" w:rsidR="00334532" w:rsidRPr="00AA19D3" w:rsidRDefault="00334532" w:rsidP="00334532">
      <w:pPr>
        <w:pStyle w:val="BodyText"/>
        <w:ind w:left="0"/>
        <w:rPr>
          <w:rFonts w:ascii="Calibri" w:eastAsia="MS Mincho" w:hAnsi="Calibri" w:cs="Calibri"/>
          <w:color w:val="595959"/>
          <w:sz w:val="21"/>
          <w:szCs w:val="21"/>
          <w:lang w:bidi="ar-SA"/>
        </w:rPr>
      </w:pPr>
      <w:r w:rsidRPr="00AA19D3">
        <w:rPr>
          <w:rFonts w:ascii="Calibri" w:eastAsia="MS Mincho" w:hAnsi="Calibri" w:cs="Calibri"/>
          <w:color w:val="595959"/>
          <w:sz w:val="21"/>
          <w:szCs w:val="21"/>
          <w:lang w:bidi="ar-SA"/>
        </w:rPr>
        <w:t xml:space="preserve">Catholic education is an active partnership between family and school, where families are recognised as the first and ongoing educators of their children. Schools and families partner in the shared privilege and responsibility for children and young people’s faith formation, learning, safety and wellbeing. </w:t>
      </w:r>
    </w:p>
    <w:p w14:paraId="39BE78B4" w14:textId="7CA3026B" w:rsidR="00334532" w:rsidRPr="00AA19D3" w:rsidRDefault="00334532" w:rsidP="00334532">
      <w:pPr>
        <w:tabs>
          <w:tab w:val="left" w:pos="3000"/>
        </w:tabs>
        <w:spacing w:before="60" w:after="200"/>
        <w:rPr>
          <w:rFonts w:ascii="Calibri" w:eastAsia="MS Mincho" w:hAnsi="Calibri" w:cs="Calibri"/>
          <w:color w:val="595959"/>
          <w:sz w:val="21"/>
          <w:lang w:val="en-US"/>
        </w:rPr>
      </w:pPr>
      <w:r w:rsidRPr="00AA19D3">
        <w:rPr>
          <w:rFonts w:ascii="Calibri" w:eastAsia="MS Mincho" w:hAnsi="Calibri" w:cs="Calibri"/>
          <w:color w:val="595959"/>
          <w:sz w:val="21"/>
          <w:szCs w:val="21"/>
        </w:rPr>
        <w:t xml:space="preserve">At </w:t>
      </w:r>
      <w:r w:rsidR="00B2060D" w:rsidRPr="00B2060D">
        <w:rPr>
          <w:rFonts w:ascii="Calibri" w:hAnsi="Calibri" w:cs="Calibri"/>
          <w:color w:val="595959" w:themeColor="text1" w:themeTint="A6"/>
          <w:sz w:val="21"/>
          <w:szCs w:val="21"/>
        </w:rPr>
        <w:t>Corpus Christi School</w:t>
      </w:r>
      <w:r w:rsidR="00B2060D">
        <w:rPr>
          <w:rFonts w:ascii="Calibri" w:hAnsi="Calibri" w:cs="Calibri"/>
          <w:color w:val="595959" w:themeColor="text1" w:themeTint="A6"/>
          <w:sz w:val="21"/>
          <w:szCs w:val="21"/>
        </w:rPr>
        <w:t>,</w:t>
      </w:r>
      <w:r w:rsidR="00B2060D" w:rsidRPr="00B2060D">
        <w:rPr>
          <w:rFonts w:ascii="Calibri" w:hAnsi="Calibri" w:cs="Calibri"/>
          <w:color w:val="595959" w:themeColor="text1" w:themeTint="A6"/>
          <w:sz w:val="21"/>
          <w:szCs w:val="21"/>
        </w:rPr>
        <w:t xml:space="preserve"> </w:t>
      </w:r>
      <w:r w:rsidRPr="00AA19D3">
        <w:rPr>
          <w:rFonts w:ascii="Calibri" w:eastAsia="MS Mincho" w:hAnsi="Calibri" w:cs="Calibri"/>
          <w:color w:val="595959"/>
          <w:sz w:val="21"/>
          <w:szCs w:val="21"/>
        </w:rPr>
        <w:t>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w:t>
      </w:r>
      <w:r w:rsidRPr="00AA19D3">
        <w:rPr>
          <w:rFonts w:ascii="Calibri" w:eastAsia="MS Mincho" w:hAnsi="Calibri" w:cs="Calibri"/>
          <w:color w:val="595959"/>
          <w:sz w:val="21"/>
          <w:szCs w:val="21"/>
          <w:lang w:val="en-US"/>
        </w:rPr>
        <w:t xml:space="preserve"> </w:t>
      </w:r>
      <w:r w:rsidRPr="00AA19D3">
        <w:rPr>
          <w:rFonts w:ascii="Calibri" w:eastAsia="MS Mincho" w:hAnsi="Calibri" w:cs="Calibri"/>
          <w:color w:val="595959"/>
          <w:sz w:val="21"/>
          <w:szCs w:val="21"/>
        </w:rPr>
        <w:t>(CECV Commitment Statement to Child Safety).</w:t>
      </w:r>
    </w:p>
    <w:p w14:paraId="57CA4C4F" w14:textId="32D4B9EA" w:rsidR="00B2060D" w:rsidRDefault="00B2060D" w:rsidP="00B2060D">
      <w:pPr>
        <w:pStyle w:val="Heading3"/>
        <w:keepNext w:val="0"/>
        <w:keepLines w:val="0"/>
        <w:spacing w:before="300" w:after="160"/>
        <w:jc w:val="both"/>
        <w:rPr>
          <w:rFonts w:ascii="Calibri" w:hAnsi="Calibri" w:cs="Calibri"/>
          <w:color w:val="595959" w:themeColor="text1" w:themeTint="A6"/>
          <w:sz w:val="21"/>
          <w:szCs w:val="21"/>
        </w:rPr>
      </w:pPr>
      <w:r w:rsidRPr="00B2060D">
        <w:rPr>
          <w:rFonts w:ascii="Calibri" w:hAnsi="Calibri" w:cs="Calibri"/>
          <w:color w:val="595959" w:themeColor="text1" w:themeTint="A6"/>
          <w:sz w:val="21"/>
          <w:szCs w:val="21"/>
        </w:rPr>
        <w:t xml:space="preserve">At Corpus Christi </w:t>
      </w:r>
      <w:bookmarkStart w:id="0" w:name="_GoBack"/>
      <w:bookmarkEnd w:id="0"/>
      <w:r w:rsidRPr="00B2060D">
        <w:rPr>
          <w:rFonts w:ascii="Calibri" w:hAnsi="Calibri" w:cs="Calibri"/>
          <w:color w:val="595959" w:themeColor="text1" w:themeTint="A6"/>
          <w:sz w:val="21"/>
          <w:szCs w:val="21"/>
        </w:rPr>
        <w:t>School the child is at the heart of all that we do and we work in partnership with parents to educate children to seek what is true, beautiful and good.</w:t>
      </w:r>
    </w:p>
    <w:p w14:paraId="3638AA9E" w14:textId="59F9C08A" w:rsidR="00B2060D" w:rsidRPr="00AA19D3" w:rsidRDefault="00B2060D" w:rsidP="00B2060D">
      <w:pPr>
        <w:keepNext/>
        <w:keepLines/>
        <w:spacing w:before="120" w:after="120" w:line="276" w:lineRule="auto"/>
        <w:outlineLvl w:val="1"/>
        <w:rPr>
          <w:rFonts w:ascii="Calibri" w:eastAsia="MS Gothic" w:hAnsi="Calibri" w:cs="Calibri"/>
          <w:color w:val="00A8D6"/>
          <w:kern w:val="2"/>
          <w:sz w:val="32"/>
          <w:szCs w:val="32"/>
        </w:rPr>
      </w:pPr>
      <w:r>
        <w:rPr>
          <w:rFonts w:ascii="Calibri" w:eastAsia="MS Gothic" w:hAnsi="Calibri" w:cs="Calibri"/>
          <w:color w:val="00A8D6"/>
          <w:kern w:val="2"/>
          <w:sz w:val="32"/>
          <w:szCs w:val="32"/>
        </w:rPr>
        <w:t>Vision Statement</w:t>
      </w:r>
    </w:p>
    <w:p w14:paraId="3C77DCA2" w14:textId="77777777" w:rsidR="00B2060D" w:rsidRPr="00B2060D" w:rsidRDefault="00B2060D" w:rsidP="00B2060D">
      <w:pPr>
        <w:pStyle w:val="Heading3"/>
        <w:keepNext w:val="0"/>
        <w:keepLines w:val="0"/>
        <w:spacing w:before="300" w:after="160"/>
        <w:jc w:val="center"/>
        <w:rPr>
          <w:rFonts w:ascii="Calibri" w:eastAsia="Calibri" w:hAnsi="Calibri" w:cs="Calibri"/>
          <w:b/>
          <w:i/>
          <w:color w:val="595959" w:themeColor="text1" w:themeTint="A6"/>
          <w:sz w:val="21"/>
          <w:szCs w:val="21"/>
        </w:rPr>
      </w:pPr>
      <w:r w:rsidRPr="00B2060D">
        <w:rPr>
          <w:rFonts w:ascii="Calibri" w:eastAsia="Calibri" w:hAnsi="Calibri" w:cs="Calibri"/>
          <w:b/>
          <w:i/>
          <w:color w:val="595959" w:themeColor="text1" w:themeTint="A6"/>
          <w:sz w:val="21"/>
          <w:szCs w:val="21"/>
        </w:rPr>
        <w:t>In seeking what is true, beautiful and good, we strive to build a Catholic school community where each is given time and support in learning to know, to do, to live together and to be.</w:t>
      </w:r>
    </w:p>
    <w:p w14:paraId="403F4BE6" w14:textId="77777777" w:rsidR="00B2060D" w:rsidRPr="00B2060D" w:rsidRDefault="00B2060D" w:rsidP="00B2060D">
      <w:pPr>
        <w:rPr>
          <w:highlight w:val="yellow"/>
          <w:lang w:eastAsia="en-US"/>
        </w:rPr>
      </w:pPr>
    </w:p>
    <w:p w14:paraId="29F1E592" w14:textId="77777777"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Purpose</w:t>
      </w:r>
    </w:p>
    <w:p w14:paraId="4000E090" w14:textId="271E678D" w:rsidR="00343B7B" w:rsidRPr="00AA19D3" w:rsidRDefault="00343B7B" w:rsidP="00343B7B">
      <w:pPr>
        <w:spacing w:after="240"/>
        <w:contextualSpacing/>
        <w:rPr>
          <w:rFonts w:ascii="Calibri" w:eastAsia="MS Mincho" w:hAnsi="Calibri" w:cs="Calibri"/>
          <w:color w:val="595959"/>
          <w:sz w:val="21"/>
          <w:szCs w:val="21"/>
        </w:rPr>
      </w:pPr>
      <w:r w:rsidRPr="00AA19D3">
        <w:rPr>
          <w:rFonts w:ascii="Calibri" w:hAnsi="Calibri" w:cs="Calibri"/>
          <w:color w:val="595959" w:themeColor="text1" w:themeTint="A6"/>
          <w:sz w:val="21"/>
          <w:szCs w:val="21"/>
        </w:rPr>
        <w:t>The</w:t>
      </w:r>
      <w:r w:rsidR="0095528F" w:rsidRPr="00AA19D3">
        <w:rPr>
          <w:rFonts w:ascii="Calibri" w:hAnsi="Calibri" w:cs="Calibri"/>
          <w:color w:val="595959" w:themeColor="text1" w:themeTint="A6"/>
          <w:sz w:val="21"/>
          <w:szCs w:val="21"/>
        </w:rPr>
        <w:t xml:space="preserve"> purpose of this Policy is to </w:t>
      </w:r>
      <w:r w:rsidR="0095528F" w:rsidRPr="00AA19D3">
        <w:rPr>
          <w:rFonts w:ascii="Calibri" w:eastAsia="MS Mincho" w:hAnsi="Calibri" w:cs="Calibri"/>
          <w:color w:val="595959"/>
          <w:sz w:val="21"/>
          <w:szCs w:val="21"/>
        </w:rPr>
        <w:t xml:space="preserve">outline the strategies </w:t>
      </w:r>
      <w:r w:rsidR="00F86521" w:rsidRPr="00AA19D3">
        <w:rPr>
          <w:rFonts w:ascii="Calibri" w:eastAsia="MS Mincho" w:hAnsi="Calibri" w:cs="Calibri"/>
          <w:color w:val="595959"/>
          <w:sz w:val="21"/>
          <w:szCs w:val="21"/>
        </w:rPr>
        <w:t xml:space="preserve">and actions </w:t>
      </w:r>
      <w:r w:rsidR="0095528F" w:rsidRPr="00AA19D3">
        <w:rPr>
          <w:rFonts w:ascii="Calibri" w:eastAsia="MS Mincho" w:hAnsi="Calibri" w:cs="Calibri"/>
          <w:color w:val="595959"/>
          <w:sz w:val="21"/>
          <w:szCs w:val="21"/>
        </w:rPr>
        <w:t xml:space="preserve">that we have in place at </w:t>
      </w:r>
      <w:r w:rsidR="00B2060D" w:rsidRPr="00B2060D">
        <w:rPr>
          <w:rFonts w:ascii="Calibri" w:hAnsi="Calibri" w:cs="Calibri"/>
          <w:color w:val="595959" w:themeColor="text1" w:themeTint="A6"/>
          <w:sz w:val="21"/>
          <w:szCs w:val="21"/>
        </w:rPr>
        <w:t>Corpus Christi School</w:t>
      </w:r>
      <w:r w:rsidR="00B2060D" w:rsidRPr="00B2060D">
        <w:rPr>
          <w:rFonts w:ascii="Calibri" w:eastAsia="MS Mincho" w:hAnsi="Calibri" w:cs="Calibri"/>
          <w:color w:val="595959"/>
          <w:sz w:val="21"/>
        </w:rPr>
        <w:t xml:space="preserve"> </w:t>
      </w:r>
      <w:r w:rsidR="0095528F" w:rsidRPr="00B2060D">
        <w:rPr>
          <w:rFonts w:ascii="Calibri" w:eastAsia="MS Mincho" w:hAnsi="Calibri" w:cs="Calibri"/>
          <w:color w:val="595959"/>
          <w:sz w:val="21"/>
          <w:szCs w:val="21"/>
        </w:rPr>
        <w:t>to</w:t>
      </w:r>
      <w:r w:rsidR="0095528F" w:rsidRPr="00AA19D3">
        <w:rPr>
          <w:rFonts w:ascii="Calibri" w:eastAsia="MS Mincho" w:hAnsi="Calibri" w:cs="Calibri"/>
          <w:color w:val="595959"/>
          <w:sz w:val="21"/>
          <w:szCs w:val="21"/>
        </w:rPr>
        <w:t xml:space="preserve"> ensure that families, carers and other members of the school community </w:t>
      </w:r>
      <w:r w:rsidR="0095528F" w:rsidRPr="00AA19D3">
        <w:rPr>
          <w:rFonts w:ascii="Calibri" w:eastAsia="MS Mincho" w:hAnsi="Calibri" w:cs="Calibri"/>
          <w:color w:val="595959"/>
          <w:sz w:val="21"/>
        </w:rPr>
        <w:t xml:space="preserve">are </w:t>
      </w:r>
      <w:r w:rsidRPr="00AA19D3">
        <w:rPr>
          <w:rFonts w:ascii="Calibri" w:eastAsia="MS Mincho" w:hAnsi="Calibri" w:cs="Calibri"/>
          <w:color w:val="595959"/>
          <w:sz w:val="21"/>
          <w:szCs w:val="21"/>
        </w:rPr>
        <w:t xml:space="preserve">informed about </w:t>
      </w:r>
      <w:r w:rsidR="0095528F" w:rsidRPr="00AA19D3">
        <w:rPr>
          <w:rFonts w:ascii="Calibri" w:eastAsia="MS Mincho" w:hAnsi="Calibri" w:cs="Calibri"/>
          <w:color w:val="595959"/>
          <w:sz w:val="21"/>
          <w:szCs w:val="21"/>
        </w:rPr>
        <w:t xml:space="preserve">relevant </w:t>
      </w:r>
      <w:r w:rsidRPr="00AA19D3">
        <w:rPr>
          <w:rFonts w:ascii="Calibri" w:eastAsia="MS Mincho" w:hAnsi="Calibri" w:cs="Calibri"/>
          <w:color w:val="595959"/>
          <w:sz w:val="21"/>
          <w:szCs w:val="21"/>
        </w:rPr>
        <w:t>child safety and wellbeing matters and are involved in the promotion of child safety and wellbeing</w:t>
      </w:r>
      <w:r w:rsidR="0095528F" w:rsidRPr="00AA19D3">
        <w:rPr>
          <w:rFonts w:ascii="Calibri" w:eastAsia="MS Mincho" w:hAnsi="Calibri" w:cs="Calibri"/>
          <w:color w:val="595959"/>
          <w:sz w:val="21"/>
          <w:szCs w:val="21"/>
        </w:rPr>
        <w:t xml:space="preserve"> at the school</w:t>
      </w:r>
      <w:r w:rsidRPr="00AA19D3">
        <w:rPr>
          <w:rFonts w:ascii="Calibri" w:eastAsia="MS Mincho" w:hAnsi="Calibri" w:cs="Calibri"/>
          <w:color w:val="595959"/>
          <w:sz w:val="21"/>
          <w:szCs w:val="21"/>
        </w:rPr>
        <w:t>.</w:t>
      </w:r>
    </w:p>
    <w:p w14:paraId="324769D5" w14:textId="77777777" w:rsidR="0095528F" w:rsidRPr="00AA19D3" w:rsidRDefault="0095528F" w:rsidP="00343B7B">
      <w:pPr>
        <w:spacing w:after="240"/>
        <w:contextualSpacing/>
        <w:rPr>
          <w:rFonts w:ascii="Calibri" w:eastAsia="MS Mincho" w:hAnsi="Calibri" w:cs="Calibri"/>
          <w:color w:val="595959"/>
          <w:sz w:val="21"/>
          <w:szCs w:val="21"/>
        </w:rPr>
      </w:pPr>
    </w:p>
    <w:p w14:paraId="1A09487A" w14:textId="05AC2BD0" w:rsidR="0095528F" w:rsidRPr="00AA19D3" w:rsidRDefault="0095528F" w:rsidP="00343B7B">
      <w:pPr>
        <w:spacing w:after="240"/>
        <w:contextualSpacing/>
        <w:rPr>
          <w:rFonts w:ascii="Calibri" w:eastAsia="MS Mincho" w:hAnsi="Calibri" w:cs="Calibri"/>
          <w:color w:val="0000FF"/>
          <w:sz w:val="21"/>
          <w:szCs w:val="21"/>
          <w:lang w:val="en-US"/>
        </w:rPr>
      </w:pPr>
      <w:r w:rsidRPr="00AA19D3">
        <w:rPr>
          <w:rFonts w:ascii="Calibri" w:eastAsia="MS Mincho" w:hAnsi="Calibri" w:cs="Calibri"/>
          <w:color w:val="595959"/>
          <w:sz w:val="21"/>
          <w:szCs w:val="21"/>
          <w:lang w:val="en-US"/>
        </w:rPr>
        <w:t>This Policy takes into account the specific requirements of the Child Safe Standards as set out in Ministerial Order No. 1359</w:t>
      </w:r>
      <w:r w:rsidRPr="00AA19D3">
        <w:rPr>
          <w:rFonts w:ascii="Calibri" w:eastAsia="MS Mincho" w:hAnsi="Calibri" w:cs="Calibri"/>
          <w:color w:val="0000FF"/>
          <w:sz w:val="21"/>
          <w:szCs w:val="21"/>
          <w:lang w:val="en-US"/>
        </w:rPr>
        <w:t>.</w:t>
      </w:r>
    </w:p>
    <w:p w14:paraId="28A72553" w14:textId="2F4FB9CB" w:rsidR="0095528F" w:rsidRPr="00AA19D3" w:rsidRDefault="0095528F" w:rsidP="00343B7B">
      <w:pPr>
        <w:spacing w:after="240"/>
        <w:contextualSpacing/>
        <w:rPr>
          <w:rFonts w:ascii="Calibri" w:eastAsia="MS Mincho" w:hAnsi="Calibri" w:cs="Calibri"/>
          <w:color w:val="0000FF"/>
          <w:sz w:val="21"/>
          <w:szCs w:val="21"/>
          <w:lang w:val="en-US"/>
        </w:rPr>
      </w:pPr>
    </w:p>
    <w:p w14:paraId="1455D016" w14:textId="77777777" w:rsidR="00F050B5" w:rsidRPr="00AA19D3" w:rsidRDefault="00F050B5" w:rsidP="00F050B5">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Scope</w:t>
      </w:r>
    </w:p>
    <w:p w14:paraId="6D97460D" w14:textId="5C824ADB" w:rsidR="0095528F" w:rsidRPr="00AA19D3" w:rsidRDefault="0095528F" w:rsidP="0095528F">
      <w:pPr>
        <w:tabs>
          <w:tab w:val="left" w:pos="3000"/>
        </w:tabs>
        <w:spacing w:before="60" w:after="200"/>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This Policy applies to school </w:t>
      </w:r>
      <w:r w:rsidR="00A509D3" w:rsidRPr="00AA19D3">
        <w:rPr>
          <w:rFonts w:ascii="Calibri" w:eastAsia="MS Mincho" w:hAnsi="Calibri" w:cs="Calibri"/>
          <w:color w:val="595959"/>
          <w:sz w:val="21"/>
          <w:lang w:val="en-US"/>
        </w:rPr>
        <w:t>employees</w:t>
      </w:r>
      <w:r w:rsidRPr="00AA19D3">
        <w:rPr>
          <w:rFonts w:ascii="Calibri" w:eastAsia="MS Mincho" w:hAnsi="Calibri" w:cs="Calibri"/>
          <w:color w:val="595959"/>
          <w:sz w:val="21"/>
          <w:lang w:val="en-US"/>
        </w:rPr>
        <w:t xml:space="preserve">, volunteers, contractors and clergy. It should be read in conjunction with </w:t>
      </w:r>
      <w:r w:rsidR="00F050B5" w:rsidRPr="00AA19D3">
        <w:rPr>
          <w:rFonts w:ascii="Calibri" w:eastAsia="MS Mincho" w:hAnsi="Calibri" w:cs="Calibri"/>
          <w:color w:val="595959"/>
          <w:sz w:val="21"/>
          <w:lang w:val="en-US"/>
        </w:rPr>
        <w:t>r</w:t>
      </w:r>
      <w:r w:rsidRPr="00AA19D3">
        <w:rPr>
          <w:rFonts w:ascii="Calibri" w:eastAsia="MS Mincho" w:hAnsi="Calibri" w:cs="Calibri"/>
          <w:color w:val="595959"/>
          <w:sz w:val="21"/>
          <w:lang w:val="en-US"/>
        </w:rPr>
        <w:t>elated school policies and procedures</w:t>
      </w:r>
      <w:r w:rsidR="00F050B5" w:rsidRPr="00AA19D3">
        <w:rPr>
          <w:rFonts w:ascii="Calibri" w:eastAsia="MS Mincho" w:hAnsi="Calibri" w:cs="Calibri"/>
          <w:color w:val="595959"/>
          <w:sz w:val="21"/>
          <w:lang w:val="en-US"/>
        </w:rPr>
        <w:t>, including</w:t>
      </w:r>
      <w:r w:rsidRPr="00AA19D3">
        <w:rPr>
          <w:rFonts w:ascii="Calibri" w:eastAsia="MS Mincho" w:hAnsi="Calibri" w:cs="Calibri"/>
          <w:color w:val="595959"/>
          <w:sz w:val="21"/>
          <w:lang w:val="en-US"/>
        </w:rPr>
        <w:t>:</w:t>
      </w:r>
    </w:p>
    <w:p w14:paraId="005AD003" w14:textId="3666D513" w:rsidR="00EA0DCC" w:rsidRPr="00AA19D3" w:rsidRDefault="00EA0DCC"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Framework</w:t>
      </w:r>
    </w:p>
    <w:p w14:paraId="195AB42A" w14:textId="7CEBE270" w:rsidR="0095528F" w:rsidRPr="00AA19D3" w:rsidRDefault="0095528F"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Child Safety Code of Conduct</w:t>
      </w:r>
    </w:p>
    <w:p w14:paraId="35FA054F" w14:textId="75FD5B7B" w:rsidR="00F050B5" w:rsidRPr="00AA19D3" w:rsidRDefault="00F050B5" w:rsidP="0095528F">
      <w:pPr>
        <w:numPr>
          <w:ilvl w:val="0"/>
          <w:numId w:val="42"/>
        </w:numPr>
        <w:tabs>
          <w:tab w:val="left" w:pos="3000"/>
        </w:tabs>
        <w:spacing w:before="60" w:after="6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 xml:space="preserve">Child Safety and Wellbeing Policy </w:t>
      </w:r>
    </w:p>
    <w:p w14:paraId="0F9BD68F" w14:textId="77777777" w:rsidR="00343B7B" w:rsidRPr="00AA19D3" w:rsidRDefault="00343B7B" w:rsidP="00343B7B">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Principles</w:t>
      </w:r>
    </w:p>
    <w:p w14:paraId="6882E51E" w14:textId="615C8E64" w:rsidR="00343B7B" w:rsidRPr="00AA19D3" w:rsidRDefault="004E4DAA" w:rsidP="00343B7B">
      <w:pPr>
        <w:tabs>
          <w:tab w:val="left" w:pos="3000"/>
        </w:tabs>
        <w:spacing w:before="200" w:after="200"/>
        <w:rPr>
          <w:rFonts w:ascii="Calibri" w:eastAsia="MS Mincho" w:hAnsi="Calibri" w:cs="Calibri"/>
          <w:color w:val="595959" w:themeColor="text1" w:themeTint="A6"/>
          <w:sz w:val="21"/>
          <w:szCs w:val="21"/>
        </w:rPr>
      </w:pPr>
      <w:r w:rsidRPr="00AA19D3">
        <w:rPr>
          <w:rFonts w:ascii="Calibri" w:eastAsia="MS Mincho" w:hAnsi="Calibri" w:cs="Calibri"/>
          <w:color w:val="595959" w:themeColor="text1" w:themeTint="A6"/>
          <w:sz w:val="21"/>
          <w:szCs w:val="21"/>
        </w:rPr>
        <w:t xml:space="preserve">At </w:t>
      </w:r>
      <w:r w:rsidR="00B2060D" w:rsidRPr="00B2060D">
        <w:rPr>
          <w:rFonts w:ascii="Calibri" w:hAnsi="Calibri" w:cs="Calibri"/>
          <w:color w:val="595959" w:themeColor="text1" w:themeTint="A6"/>
          <w:sz w:val="21"/>
          <w:szCs w:val="21"/>
        </w:rPr>
        <w:t>Corpus Christi School</w:t>
      </w:r>
      <w:r w:rsidR="00B2060D">
        <w:rPr>
          <w:rFonts w:ascii="Calibri" w:hAnsi="Calibri" w:cs="Calibri"/>
          <w:color w:val="595959" w:themeColor="text1" w:themeTint="A6"/>
          <w:sz w:val="21"/>
          <w:szCs w:val="21"/>
        </w:rPr>
        <w:t>,</w:t>
      </w:r>
      <w:r w:rsidR="00B2060D" w:rsidRPr="00B2060D">
        <w:rPr>
          <w:rFonts w:ascii="Calibri" w:hAnsi="Calibri" w:cs="Calibri"/>
          <w:color w:val="595959" w:themeColor="text1" w:themeTint="A6"/>
          <w:sz w:val="21"/>
          <w:szCs w:val="21"/>
        </w:rPr>
        <w:t xml:space="preserve"> </w:t>
      </w:r>
      <w:r w:rsidRPr="00AA19D3">
        <w:rPr>
          <w:rFonts w:ascii="Calibri" w:eastAsia="MS Mincho" w:hAnsi="Calibri" w:cs="Calibri"/>
          <w:color w:val="595959"/>
          <w:sz w:val="21"/>
          <w:lang w:val="en-US"/>
        </w:rPr>
        <w:t>t</w:t>
      </w:r>
      <w:r w:rsidRPr="00AA19D3">
        <w:rPr>
          <w:rFonts w:ascii="Calibri" w:eastAsia="MS Mincho" w:hAnsi="Calibri" w:cs="Calibri"/>
          <w:color w:val="595959" w:themeColor="text1" w:themeTint="A6"/>
          <w:sz w:val="21"/>
          <w:szCs w:val="21"/>
        </w:rPr>
        <w:t>he following principles underpin our commitment to family engagement</w:t>
      </w:r>
      <w:r w:rsidR="00006AD6" w:rsidRPr="00AA19D3">
        <w:rPr>
          <w:rFonts w:ascii="Calibri" w:eastAsia="MS Mincho" w:hAnsi="Calibri" w:cs="Calibri"/>
          <w:color w:val="595959" w:themeColor="text1" w:themeTint="A6"/>
          <w:sz w:val="21"/>
          <w:szCs w:val="21"/>
        </w:rPr>
        <w:t>:</w:t>
      </w:r>
    </w:p>
    <w:p w14:paraId="4AA4AF3E" w14:textId="4B368DD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and carers </w:t>
      </w:r>
      <w:r w:rsidR="00F86521" w:rsidRPr="00AA19D3">
        <w:rPr>
          <w:rFonts w:ascii="Calibri" w:hAnsi="Calibri" w:cs="Calibri"/>
          <w:color w:val="595959" w:themeColor="text1" w:themeTint="A6"/>
          <w:sz w:val="21"/>
          <w:szCs w:val="21"/>
        </w:rPr>
        <w:t>should have</w:t>
      </w:r>
      <w:r w:rsidRPr="00AA19D3">
        <w:rPr>
          <w:rFonts w:ascii="Calibri" w:hAnsi="Calibri" w:cs="Calibri"/>
          <w:color w:val="595959" w:themeColor="text1" w:themeTint="A6"/>
          <w:sz w:val="21"/>
          <w:szCs w:val="21"/>
        </w:rPr>
        <w:t xml:space="preserve"> </w:t>
      </w:r>
      <w:r w:rsidR="004E4DAA" w:rsidRPr="00AA19D3">
        <w:rPr>
          <w:rFonts w:ascii="Calibri" w:hAnsi="Calibri" w:cs="Calibri"/>
          <w:color w:val="595959" w:themeColor="text1" w:themeTint="A6"/>
          <w:sz w:val="21"/>
          <w:szCs w:val="21"/>
        </w:rPr>
        <w:t>the opportunity to participate in decisions relating to child safety and wellbeing which affect their child</w:t>
      </w:r>
      <w:r w:rsidRPr="00AA19D3">
        <w:rPr>
          <w:rFonts w:ascii="Calibri" w:hAnsi="Calibri" w:cs="Calibri"/>
          <w:color w:val="595959" w:themeColor="text1" w:themeTint="A6"/>
          <w:sz w:val="21"/>
          <w:szCs w:val="21"/>
        </w:rPr>
        <w:t>.</w:t>
      </w:r>
    </w:p>
    <w:p w14:paraId="2AE3B09F" w14:textId="309C1595"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lastRenderedPageBreak/>
        <w:t xml:space="preserve">Our school </w:t>
      </w:r>
      <w:r w:rsidR="004E4DAA" w:rsidRPr="00AA19D3">
        <w:rPr>
          <w:rFonts w:ascii="Calibri" w:hAnsi="Calibri" w:cs="Calibri"/>
          <w:color w:val="595959" w:themeColor="text1" w:themeTint="A6"/>
          <w:sz w:val="21"/>
          <w:szCs w:val="21"/>
        </w:rPr>
        <w:t>engage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and openly communicate</w:t>
      </w:r>
      <w:r w:rsidRPr="00AA19D3">
        <w:rPr>
          <w:rFonts w:ascii="Calibri" w:hAnsi="Calibri" w:cs="Calibri"/>
          <w:color w:val="595959" w:themeColor="text1" w:themeTint="A6"/>
          <w:sz w:val="21"/>
          <w:szCs w:val="21"/>
        </w:rPr>
        <w:t>s</w:t>
      </w:r>
      <w:r w:rsidR="004E4DAA" w:rsidRPr="00AA19D3">
        <w:rPr>
          <w:rFonts w:ascii="Calibri" w:hAnsi="Calibri" w:cs="Calibri"/>
          <w:color w:val="595959" w:themeColor="text1" w:themeTint="A6"/>
          <w:sz w:val="21"/>
          <w:szCs w:val="21"/>
        </w:rPr>
        <w:t xml:space="preserve"> with families, carers and other members of the school community about </w:t>
      </w:r>
      <w:r w:rsidRPr="00AA19D3">
        <w:rPr>
          <w:rFonts w:ascii="Calibri" w:hAnsi="Calibri" w:cs="Calibri"/>
          <w:color w:val="595959" w:themeColor="text1" w:themeTint="A6"/>
          <w:sz w:val="21"/>
          <w:szCs w:val="21"/>
        </w:rPr>
        <w:t xml:space="preserve">our </w:t>
      </w:r>
      <w:r w:rsidR="004E4DAA" w:rsidRPr="00AA19D3">
        <w:rPr>
          <w:rFonts w:ascii="Calibri" w:hAnsi="Calibri" w:cs="Calibri"/>
          <w:color w:val="595959" w:themeColor="text1" w:themeTint="A6"/>
          <w:sz w:val="21"/>
          <w:szCs w:val="21"/>
        </w:rPr>
        <w:t>child safe approach</w:t>
      </w:r>
      <w:r w:rsidRPr="00AA19D3">
        <w:rPr>
          <w:rFonts w:ascii="Calibri" w:hAnsi="Calibri" w:cs="Calibri"/>
          <w:color w:val="595959" w:themeColor="text1" w:themeTint="A6"/>
          <w:sz w:val="21"/>
          <w:szCs w:val="21"/>
        </w:rPr>
        <w:t>.</w:t>
      </w:r>
    </w:p>
    <w:p w14:paraId="7BFB8818" w14:textId="4CF6BC21"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 xml:space="preserve">All members of the school community should have access to </w:t>
      </w:r>
      <w:r w:rsidR="004E4DAA" w:rsidRPr="00AA19D3">
        <w:rPr>
          <w:rFonts w:ascii="Calibri" w:hAnsi="Calibri" w:cs="Calibri"/>
          <w:color w:val="595959" w:themeColor="text1" w:themeTint="A6"/>
          <w:sz w:val="21"/>
          <w:szCs w:val="21"/>
        </w:rPr>
        <w:t>information relating to child safety and wellbeing</w:t>
      </w:r>
      <w:r w:rsidRPr="00AA19D3">
        <w:rPr>
          <w:rFonts w:ascii="Calibri" w:hAnsi="Calibri" w:cs="Calibri"/>
          <w:color w:val="595959" w:themeColor="text1" w:themeTint="A6"/>
          <w:sz w:val="21"/>
          <w:szCs w:val="21"/>
        </w:rPr>
        <w:t>.</w:t>
      </w:r>
    </w:p>
    <w:p w14:paraId="7BA0F3BB" w14:textId="40206AAE"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must have the opportunity to provide </w:t>
      </w:r>
      <w:r w:rsidR="004E4DAA" w:rsidRPr="00AA19D3">
        <w:rPr>
          <w:rFonts w:ascii="Calibri" w:hAnsi="Calibri" w:cs="Calibri"/>
          <w:color w:val="595959" w:themeColor="text1" w:themeTint="A6"/>
          <w:sz w:val="21"/>
          <w:szCs w:val="21"/>
        </w:rPr>
        <w:t>input into the development and review of the school's policies and practices relating to child safety and wellbeing</w:t>
      </w:r>
      <w:r w:rsidRPr="00AA19D3">
        <w:rPr>
          <w:rFonts w:ascii="Calibri" w:hAnsi="Calibri" w:cs="Calibri"/>
          <w:color w:val="595959" w:themeColor="text1" w:themeTint="A6"/>
          <w:sz w:val="21"/>
          <w:szCs w:val="21"/>
        </w:rPr>
        <w:t>.</w:t>
      </w:r>
    </w:p>
    <w:p w14:paraId="68B3463E" w14:textId="593ACEE7" w:rsidR="004E4DAA" w:rsidRPr="00AA19D3" w:rsidRDefault="00006AD6" w:rsidP="004E4DAA">
      <w:pPr>
        <w:pStyle w:val="ListParagraph"/>
        <w:numPr>
          <w:ilvl w:val="0"/>
          <w:numId w:val="39"/>
        </w:numPr>
        <w:spacing w:after="240"/>
        <w:contextualSpacing/>
        <w:rPr>
          <w:rFonts w:ascii="Calibri" w:hAnsi="Calibri" w:cs="Calibri"/>
          <w:color w:val="595959" w:themeColor="text1" w:themeTint="A6"/>
          <w:sz w:val="21"/>
          <w:szCs w:val="21"/>
        </w:rPr>
      </w:pPr>
      <w:r w:rsidRPr="00AA19D3">
        <w:rPr>
          <w:rFonts w:ascii="Calibri" w:hAnsi="Calibri" w:cs="Calibri"/>
          <w:color w:val="595959" w:themeColor="text1" w:themeTint="A6"/>
          <w:sz w:val="21"/>
          <w:szCs w:val="21"/>
        </w:rPr>
        <w:t>F</w:t>
      </w:r>
      <w:r w:rsidR="004E4DAA" w:rsidRPr="00AA19D3">
        <w:rPr>
          <w:rFonts w:ascii="Calibri" w:hAnsi="Calibri" w:cs="Calibri"/>
          <w:color w:val="595959" w:themeColor="text1" w:themeTint="A6"/>
          <w:sz w:val="21"/>
          <w:szCs w:val="21"/>
        </w:rPr>
        <w:t xml:space="preserve">amilies, carers and other members of the school community </w:t>
      </w:r>
      <w:r w:rsidRPr="00AA19D3">
        <w:rPr>
          <w:rFonts w:ascii="Calibri" w:hAnsi="Calibri" w:cs="Calibri"/>
          <w:color w:val="595959" w:themeColor="text1" w:themeTint="A6"/>
          <w:sz w:val="21"/>
          <w:szCs w:val="21"/>
        </w:rPr>
        <w:t xml:space="preserve">have the right to be </w:t>
      </w:r>
      <w:r w:rsidR="004E4DAA" w:rsidRPr="00AA19D3">
        <w:rPr>
          <w:rFonts w:ascii="Calibri" w:hAnsi="Calibri" w:cs="Calibri"/>
          <w:color w:val="595959" w:themeColor="text1" w:themeTint="A6"/>
          <w:sz w:val="21"/>
          <w:szCs w:val="21"/>
        </w:rPr>
        <w:t>informed about the operations and governance of the school in relation to child safety and wellbeing.</w:t>
      </w:r>
    </w:p>
    <w:p w14:paraId="6EF18D3B" w14:textId="77777777" w:rsidR="00343B7B" w:rsidRPr="00AA19D3" w:rsidRDefault="00343B7B" w:rsidP="00343B7B">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Policy</w:t>
      </w:r>
    </w:p>
    <w:p w14:paraId="43C3F1FE" w14:textId="7407E175" w:rsidR="00343B7B" w:rsidRPr="00AA19D3" w:rsidRDefault="00B2060D" w:rsidP="00343B7B">
      <w:pPr>
        <w:tabs>
          <w:tab w:val="left" w:pos="3000"/>
        </w:tabs>
        <w:spacing w:before="200" w:after="200"/>
        <w:rPr>
          <w:rFonts w:ascii="Calibri" w:eastAsia="MS Mincho" w:hAnsi="Calibri" w:cs="Calibri"/>
          <w:color w:val="595959"/>
          <w:sz w:val="21"/>
        </w:rPr>
      </w:pPr>
      <w:r w:rsidRPr="00B2060D">
        <w:rPr>
          <w:rFonts w:ascii="Calibri" w:hAnsi="Calibri" w:cs="Calibri"/>
          <w:color w:val="595959" w:themeColor="text1" w:themeTint="A6"/>
          <w:sz w:val="21"/>
          <w:szCs w:val="21"/>
        </w:rPr>
        <w:t>Corpus Christi School</w:t>
      </w:r>
      <w:r w:rsidRPr="00AA19D3">
        <w:rPr>
          <w:rFonts w:ascii="Calibri" w:eastAsia="MS Mincho" w:hAnsi="Calibri" w:cs="Calibri"/>
          <w:color w:val="595959"/>
          <w:sz w:val="21"/>
          <w:lang w:val="en-US"/>
        </w:rPr>
        <w:t xml:space="preserve"> </w:t>
      </w:r>
      <w:r w:rsidR="00F17298" w:rsidRPr="00AA19D3">
        <w:rPr>
          <w:rFonts w:ascii="Calibri" w:eastAsia="MS Mincho" w:hAnsi="Calibri" w:cs="Calibri"/>
          <w:color w:val="595959"/>
          <w:sz w:val="21"/>
          <w:lang w:val="en-US"/>
        </w:rPr>
        <w:t>is committed to ensuring that a</w:t>
      </w:r>
      <w:proofErr w:type="spellStart"/>
      <w:r w:rsidR="00F25515" w:rsidRPr="00AA19D3">
        <w:rPr>
          <w:rFonts w:ascii="Calibri" w:eastAsia="MS Mincho" w:hAnsi="Calibri" w:cs="Calibri"/>
          <w:color w:val="595959"/>
          <w:sz w:val="21"/>
        </w:rPr>
        <w:t>ll</w:t>
      </w:r>
      <w:proofErr w:type="spellEnd"/>
      <w:r w:rsidR="00F25515" w:rsidRPr="00AA19D3">
        <w:rPr>
          <w:rFonts w:ascii="Calibri" w:eastAsia="MS Mincho" w:hAnsi="Calibri" w:cs="Calibri"/>
          <w:color w:val="595959"/>
          <w:sz w:val="21"/>
        </w:rPr>
        <w:t xml:space="preserve"> members of our school community </w:t>
      </w:r>
      <w:r w:rsidR="00F17298" w:rsidRPr="00AA19D3">
        <w:rPr>
          <w:rFonts w:ascii="Calibri" w:eastAsia="MS Mincho" w:hAnsi="Calibri" w:cs="Calibri"/>
          <w:color w:val="595959"/>
          <w:sz w:val="21"/>
        </w:rPr>
        <w:t xml:space="preserve">are kept </w:t>
      </w:r>
      <w:r w:rsidR="00F25515" w:rsidRPr="00AA19D3">
        <w:rPr>
          <w:rFonts w:ascii="Calibri" w:eastAsia="MS Mincho" w:hAnsi="Calibri" w:cs="Calibri"/>
          <w:color w:val="595959"/>
          <w:sz w:val="21"/>
          <w:szCs w:val="21"/>
        </w:rPr>
        <w:t xml:space="preserve">informed about relevant child safety and wellbeing matters and </w:t>
      </w:r>
      <w:r w:rsidR="00F17298" w:rsidRPr="00AA19D3">
        <w:rPr>
          <w:rFonts w:ascii="Calibri" w:eastAsia="MS Mincho" w:hAnsi="Calibri" w:cs="Calibri"/>
          <w:color w:val="595959"/>
          <w:sz w:val="21"/>
          <w:szCs w:val="21"/>
        </w:rPr>
        <w:t>are</w:t>
      </w:r>
      <w:r w:rsidR="00F25515" w:rsidRPr="00AA19D3">
        <w:rPr>
          <w:rFonts w:ascii="Calibri" w:eastAsia="MS Mincho" w:hAnsi="Calibri" w:cs="Calibri"/>
          <w:color w:val="595959"/>
          <w:sz w:val="21"/>
          <w:szCs w:val="21"/>
        </w:rPr>
        <w:t xml:space="preserve"> involved in the promotion of child safety and wellbeing at </w:t>
      </w:r>
      <w:r w:rsidRPr="00B2060D">
        <w:rPr>
          <w:rFonts w:ascii="Calibri" w:hAnsi="Calibri" w:cs="Calibri"/>
          <w:color w:val="595959" w:themeColor="text1" w:themeTint="A6"/>
          <w:sz w:val="21"/>
          <w:szCs w:val="21"/>
        </w:rPr>
        <w:t>Corpus Christi School</w:t>
      </w:r>
      <w:r>
        <w:rPr>
          <w:rFonts w:ascii="Calibri" w:hAnsi="Calibri" w:cs="Calibri"/>
          <w:color w:val="595959" w:themeColor="text1" w:themeTint="A6"/>
          <w:sz w:val="21"/>
          <w:szCs w:val="21"/>
        </w:rPr>
        <w:t>.</w:t>
      </w:r>
    </w:p>
    <w:p w14:paraId="1FF3B609" w14:textId="13C741C9" w:rsidR="007B2513" w:rsidRPr="00AA19D3" w:rsidRDefault="00F17298" w:rsidP="00343B7B">
      <w:pPr>
        <w:tabs>
          <w:tab w:val="left" w:pos="3000"/>
        </w:tabs>
        <w:spacing w:before="200" w:after="200"/>
        <w:rPr>
          <w:rFonts w:ascii="Calibri" w:eastAsia="MS Mincho" w:hAnsi="Calibri" w:cs="Calibri"/>
          <w:color w:val="595959"/>
          <w:sz w:val="21"/>
        </w:rPr>
      </w:pPr>
      <w:r w:rsidRPr="00AA19D3">
        <w:rPr>
          <w:rFonts w:ascii="Calibri" w:eastAsia="MS Mincho" w:hAnsi="Calibri" w:cs="Calibri"/>
          <w:color w:val="595959"/>
          <w:sz w:val="21"/>
          <w:lang w:val="en-US"/>
        </w:rPr>
        <w:t>We</w:t>
      </w:r>
      <w:r w:rsidR="007B2513" w:rsidRPr="00AA19D3">
        <w:rPr>
          <w:rFonts w:ascii="Calibri" w:eastAsia="MS Mincho" w:hAnsi="Calibri" w:cs="Calibri"/>
          <w:color w:val="595959"/>
          <w:sz w:val="21"/>
        </w:rPr>
        <w:t xml:space="preserve"> </w:t>
      </w:r>
      <w:r w:rsidRPr="00AA19D3">
        <w:rPr>
          <w:rFonts w:ascii="Calibri" w:eastAsia="MS Mincho" w:hAnsi="Calibri" w:cs="Calibri"/>
          <w:color w:val="595959"/>
          <w:sz w:val="21"/>
        </w:rPr>
        <w:t xml:space="preserve">implement the following strategies and actions to ensure that </w:t>
      </w:r>
      <w:r w:rsidR="00574873" w:rsidRPr="00AA19D3">
        <w:rPr>
          <w:rFonts w:ascii="Calibri" w:eastAsia="MS Mincho" w:hAnsi="Calibri" w:cs="Calibri"/>
          <w:color w:val="595959"/>
          <w:sz w:val="21"/>
        </w:rPr>
        <w:t xml:space="preserve">we are able to meet </w:t>
      </w:r>
      <w:r w:rsidRPr="00AA19D3">
        <w:rPr>
          <w:rFonts w:ascii="Calibri" w:eastAsia="MS Mincho" w:hAnsi="Calibri" w:cs="Calibri"/>
          <w:color w:val="595959"/>
          <w:sz w:val="21"/>
        </w:rPr>
        <w:t>this commitment</w:t>
      </w:r>
      <w:r w:rsidR="00574873" w:rsidRPr="00AA19D3">
        <w:rPr>
          <w:rFonts w:ascii="Calibri" w:eastAsia="MS Mincho" w:hAnsi="Calibri" w:cs="Calibri"/>
          <w:color w:val="595959"/>
          <w:sz w:val="21"/>
        </w:rPr>
        <w:t>.</w:t>
      </w:r>
    </w:p>
    <w:p w14:paraId="4EFF364E" w14:textId="13E1F715" w:rsidR="008D6C63" w:rsidRPr="00AA19D3" w:rsidRDefault="00007281" w:rsidP="008D6C63">
      <w:pPr>
        <w:keepNext/>
        <w:keepLines/>
        <w:spacing w:before="200"/>
        <w:outlineLvl w:val="2"/>
        <w:rPr>
          <w:rFonts w:ascii="Calibri" w:eastAsia="MS Gothic" w:hAnsi="Calibri" w:cs="Calibri"/>
          <w:b/>
          <w:bCs/>
          <w:color w:val="00A8D6"/>
          <w:sz w:val="26"/>
          <w:lang w:val="en-US"/>
        </w:rPr>
      </w:pPr>
      <w:r w:rsidRPr="00AA19D3">
        <w:rPr>
          <w:rFonts w:ascii="Calibri" w:eastAsia="MS Gothic" w:hAnsi="Calibri" w:cs="Calibri"/>
          <w:b/>
          <w:bCs/>
          <w:color w:val="00A8D6"/>
          <w:sz w:val="26"/>
          <w:lang w:val="en-US"/>
        </w:rPr>
        <w:t>Strategies</w:t>
      </w:r>
      <w:r w:rsidR="00FE1F30" w:rsidRPr="00AA19D3">
        <w:rPr>
          <w:rFonts w:ascii="Calibri" w:eastAsia="MS Gothic" w:hAnsi="Calibri" w:cs="Calibri"/>
          <w:b/>
          <w:bCs/>
          <w:color w:val="00A8D6"/>
          <w:sz w:val="26"/>
          <w:lang w:val="en-US"/>
        </w:rPr>
        <w:t xml:space="preserve"> / actions</w:t>
      </w:r>
      <w:r w:rsidRPr="00AA19D3">
        <w:rPr>
          <w:rFonts w:ascii="Calibri" w:eastAsia="MS Gothic" w:hAnsi="Calibri" w:cs="Calibri"/>
          <w:b/>
          <w:bCs/>
          <w:color w:val="00A8D6"/>
          <w:sz w:val="26"/>
          <w:lang w:val="en-US"/>
        </w:rPr>
        <w:t xml:space="preserve"> used by </w:t>
      </w:r>
      <w:r w:rsidR="008D6C63" w:rsidRPr="00AA19D3">
        <w:rPr>
          <w:rFonts w:ascii="Calibri" w:eastAsia="MS Gothic" w:hAnsi="Calibri" w:cs="Calibri"/>
          <w:b/>
          <w:bCs/>
          <w:color w:val="00A8D6"/>
          <w:sz w:val="26"/>
          <w:lang w:val="en-US"/>
        </w:rPr>
        <w:t>school leadership</w:t>
      </w:r>
    </w:p>
    <w:p w14:paraId="29C1D9EA" w14:textId="36C3D134" w:rsidR="00343B7B" w:rsidRPr="00AA19D3" w:rsidRDefault="008D6C63" w:rsidP="008D6C63">
      <w:pPr>
        <w:tabs>
          <w:tab w:val="left" w:pos="3000"/>
        </w:tabs>
        <w:spacing w:before="120" w:after="200"/>
        <w:rPr>
          <w:rFonts w:ascii="Calibri" w:eastAsia="MS Mincho" w:hAnsi="Calibri" w:cs="Calibri"/>
          <w:bCs/>
          <w:color w:val="595959" w:themeColor="text1" w:themeTint="A6"/>
          <w:sz w:val="21"/>
        </w:rPr>
      </w:pPr>
      <w:r w:rsidRPr="00AA19D3">
        <w:rPr>
          <w:rFonts w:ascii="Calibri" w:eastAsia="MS Mincho" w:hAnsi="Calibri" w:cs="Calibri"/>
          <w:bCs/>
          <w:color w:val="595959" w:themeColor="text1" w:themeTint="A6"/>
          <w:sz w:val="21"/>
        </w:rPr>
        <w:t>The Principal, the school governing authority and school leaders</w:t>
      </w:r>
      <w:r w:rsidR="00B2060D">
        <w:rPr>
          <w:rFonts w:ascii="Calibri" w:eastAsia="MS Mincho" w:hAnsi="Calibri" w:cs="Calibri"/>
          <w:bCs/>
          <w:color w:val="595959" w:themeColor="text1" w:themeTint="A6"/>
          <w:sz w:val="21"/>
        </w:rPr>
        <w:t xml:space="preserve"> at</w:t>
      </w:r>
      <w:r w:rsidRPr="00AA19D3">
        <w:rPr>
          <w:rFonts w:ascii="Calibri" w:eastAsia="MS Mincho" w:hAnsi="Calibri" w:cs="Calibri"/>
          <w:bCs/>
          <w:color w:val="595959" w:themeColor="text1" w:themeTint="A6"/>
          <w:sz w:val="21"/>
        </w:rPr>
        <w:t xml:space="preserve"> </w:t>
      </w:r>
      <w:r w:rsidR="00B2060D" w:rsidRPr="00B2060D">
        <w:rPr>
          <w:rFonts w:ascii="Calibri" w:hAnsi="Calibri" w:cs="Calibri"/>
          <w:color w:val="595959" w:themeColor="text1" w:themeTint="A6"/>
          <w:sz w:val="21"/>
          <w:szCs w:val="21"/>
        </w:rPr>
        <w:t>Corpus Christi School</w:t>
      </w:r>
      <w:r w:rsidR="00B2060D" w:rsidRPr="00AA19D3">
        <w:rPr>
          <w:rFonts w:ascii="Calibri" w:eastAsia="MS Mincho" w:hAnsi="Calibri" w:cs="Calibri"/>
          <w:bCs/>
          <w:color w:val="595959"/>
          <w:sz w:val="21"/>
          <w:lang w:val="en-US"/>
        </w:rPr>
        <w:t xml:space="preserve"> </w:t>
      </w:r>
      <w:proofErr w:type="spellStart"/>
      <w:r w:rsidRPr="00AA19D3">
        <w:rPr>
          <w:rFonts w:ascii="Calibri" w:eastAsia="MS Mincho" w:hAnsi="Calibri" w:cs="Calibri"/>
          <w:bCs/>
          <w:color w:val="595959"/>
          <w:sz w:val="21"/>
          <w:lang w:val="en-US"/>
        </w:rPr>
        <w:t>recognise</w:t>
      </w:r>
      <w:proofErr w:type="spellEnd"/>
      <w:r w:rsidRPr="00AA19D3">
        <w:rPr>
          <w:rFonts w:ascii="Calibri" w:eastAsia="MS Mincho" w:hAnsi="Calibri" w:cs="Calibri"/>
          <w:bCs/>
          <w:color w:val="595959"/>
          <w:sz w:val="21"/>
          <w:lang w:val="en-US"/>
        </w:rPr>
        <w:t xml:space="preserve"> their particular responsibilities to </w:t>
      </w:r>
      <w:r w:rsidR="00007281" w:rsidRPr="00AA19D3">
        <w:rPr>
          <w:rFonts w:ascii="Calibri" w:eastAsia="MS Mincho" w:hAnsi="Calibri" w:cs="Calibri"/>
          <w:bCs/>
          <w:color w:val="595959"/>
          <w:sz w:val="21"/>
          <w:lang w:val="en-US"/>
        </w:rPr>
        <w:t xml:space="preserve">communicate </w:t>
      </w:r>
      <w:r w:rsidRPr="00AA19D3">
        <w:rPr>
          <w:rFonts w:ascii="Calibri" w:eastAsia="MS Mincho" w:hAnsi="Calibri" w:cs="Calibri"/>
          <w:bCs/>
          <w:color w:val="595959"/>
          <w:sz w:val="21"/>
          <w:lang w:val="en-US"/>
        </w:rPr>
        <w:t xml:space="preserve">and engage with families, </w:t>
      </w:r>
      <w:proofErr w:type="spellStart"/>
      <w:r w:rsidRPr="00AA19D3">
        <w:rPr>
          <w:rFonts w:ascii="Calibri" w:eastAsia="MS Mincho" w:hAnsi="Calibri" w:cs="Calibri"/>
          <w:bCs/>
          <w:color w:val="595959"/>
          <w:sz w:val="21"/>
          <w:lang w:val="en-US"/>
        </w:rPr>
        <w:t>carers</w:t>
      </w:r>
      <w:proofErr w:type="spellEnd"/>
      <w:r w:rsidRPr="00AA19D3">
        <w:rPr>
          <w:rFonts w:ascii="Calibri" w:eastAsia="MS Mincho" w:hAnsi="Calibri" w:cs="Calibri"/>
          <w:bCs/>
          <w:color w:val="595959"/>
          <w:sz w:val="21"/>
          <w:lang w:val="en-US"/>
        </w:rPr>
        <w:t xml:space="preserve"> and other members of the school community in relation to issues regarding child safety and wellbeing. </w:t>
      </w:r>
      <w:r w:rsidR="00007281" w:rsidRPr="00AA19D3">
        <w:rPr>
          <w:rFonts w:ascii="Calibri" w:eastAsia="MS Mincho" w:hAnsi="Calibri" w:cs="Calibri"/>
          <w:bCs/>
          <w:color w:val="595959"/>
          <w:sz w:val="21"/>
          <w:lang w:val="en-US"/>
        </w:rPr>
        <w:t xml:space="preserve">Strategies </w:t>
      </w:r>
      <w:r w:rsidR="00FE1F30" w:rsidRPr="00AA19D3">
        <w:rPr>
          <w:rFonts w:ascii="Calibri" w:eastAsia="MS Mincho" w:hAnsi="Calibri" w:cs="Calibri"/>
          <w:bCs/>
          <w:color w:val="595959"/>
          <w:sz w:val="21"/>
          <w:lang w:val="en-US"/>
        </w:rPr>
        <w:t xml:space="preserve">and actions </w:t>
      </w:r>
      <w:r w:rsidR="00007281" w:rsidRPr="00AA19D3">
        <w:rPr>
          <w:rFonts w:ascii="Calibri" w:eastAsia="MS Mincho" w:hAnsi="Calibri" w:cs="Calibri"/>
          <w:bCs/>
          <w:color w:val="595959"/>
          <w:sz w:val="21"/>
          <w:lang w:val="en-US"/>
        </w:rPr>
        <w:t>used to carry out this r</w:t>
      </w:r>
      <w:r w:rsidRPr="00AA19D3">
        <w:rPr>
          <w:rFonts w:ascii="Calibri" w:eastAsia="MS Mincho" w:hAnsi="Calibri" w:cs="Calibri"/>
          <w:bCs/>
          <w:color w:val="595959"/>
          <w:sz w:val="21"/>
          <w:lang w:val="en-US"/>
        </w:rPr>
        <w:t>esponsibilit</w:t>
      </w:r>
      <w:r w:rsidR="00007281" w:rsidRPr="00AA19D3">
        <w:rPr>
          <w:rFonts w:ascii="Calibri" w:eastAsia="MS Mincho" w:hAnsi="Calibri" w:cs="Calibri"/>
          <w:bCs/>
          <w:color w:val="595959"/>
          <w:sz w:val="21"/>
          <w:lang w:val="en-US"/>
        </w:rPr>
        <w:t>y</w:t>
      </w:r>
      <w:r w:rsidRPr="00AA19D3">
        <w:rPr>
          <w:rFonts w:ascii="Calibri" w:eastAsia="MS Mincho" w:hAnsi="Calibri" w:cs="Calibri"/>
          <w:bCs/>
          <w:color w:val="595959"/>
          <w:sz w:val="21"/>
          <w:lang w:val="en-US"/>
        </w:rPr>
        <w:t xml:space="preserve"> include:</w:t>
      </w:r>
    </w:p>
    <w:p w14:paraId="0CD19EE2" w14:textId="7CAAD48F"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utilising the </w:t>
      </w:r>
      <w:r w:rsidR="00B2060D" w:rsidRPr="00B2060D">
        <w:rPr>
          <w:rFonts w:ascii="Calibri" w:hAnsi="Calibri" w:cs="Calibri"/>
          <w:color w:val="595959" w:themeColor="text1" w:themeTint="A6"/>
          <w:sz w:val="21"/>
          <w:szCs w:val="21"/>
        </w:rPr>
        <w:t>Corpus Christi School</w:t>
      </w:r>
      <w:r w:rsidR="00B2060D">
        <w:rPr>
          <w:rFonts w:ascii="Calibri" w:eastAsia="MS Mincho" w:hAnsi="Calibri" w:cs="Calibri"/>
          <w:color w:val="595959"/>
          <w:sz w:val="21"/>
          <w:lang w:val="en-US"/>
        </w:rPr>
        <w:t xml:space="preserve"> </w:t>
      </w:r>
      <w:r w:rsidR="000B1024">
        <w:rPr>
          <w:rFonts w:ascii="Calibri" w:eastAsia="MS Mincho" w:hAnsi="Calibri" w:cs="Calibri"/>
          <w:color w:val="595959"/>
          <w:sz w:val="21"/>
          <w:lang w:val="en-US"/>
        </w:rPr>
        <w:t>Engaging Families in Child Safety Policy</w:t>
      </w:r>
      <w:r w:rsidR="00F17298" w:rsidRPr="00AA19D3">
        <w:rPr>
          <w:rFonts w:ascii="Calibri" w:eastAsia="MS Mincho" w:hAnsi="Calibri" w:cs="Calibri"/>
          <w:color w:val="595959"/>
          <w:sz w:val="21"/>
          <w:lang w:val="en-US"/>
        </w:rPr>
        <w:t xml:space="preserve"> </w:t>
      </w:r>
      <w:r w:rsidRPr="00AA19D3">
        <w:rPr>
          <w:rFonts w:ascii="Calibri" w:eastAsia="MS Mincho" w:hAnsi="Calibri" w:cs="Calibri"/>
          <w:color w:val="595959" w:themeColor="text1" w:themeTint="A6"/>
          <w:sz w:val="21"/>
        </w:rPr>
        <w:t>to inform and guide curriculum planning, policies and practices</w:t>
      </w:r>
    </w:p>
    <w:p w14:paraId="60C8F268" w14:textId="13478E5F"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supporting staff, through appropriate professional learning, to strengthen their </w:t>
      </w:r>
      <w:r w:rsidR="00F17298" w:rsidRPr="00AA19D3">
        <w:rPr>
          <w:rFonts w:ascii="Calibri" w:eastAsia="MS Mincho" w:hAnsi="Calibri" w:cs="Calibri"/>
          <w:color w:val="595959" w:themeColor="text1" w:themeTint="A6"/>
          <w:sz w:val="21"/>
        </w:rPr>
        <w:t>communication and engagement skills</w:t>
      </w:r>
      <w:r w:rsidR="00E832AC" w:rsidRPr="00AA19D3">
        <w:rPr>
          <w:rFonts w:ascii="Calibri" w:eastAsia="MS Mincho" w:hAnsi="Calibri" w:cs="Calibri"/>
          <w:color w:val="595959" w:themeColor="text1" w:themeTint="A6"/>
          <w:sz w:val="21"/>
        </w:rPr>
        <w:t xml:space="preserve"> and to understand the value and importance of effective communication and engagement</w:t>
      </w:r>
    </w:p>
    <w:p w14:paraId="786B5247" w14:textId="01F5B6A1"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identifying opportunities for parents and carers to participate in decisions that affect their child</w:t>
      </w:r>
      <w:r w:rsidR="00FE1F30" w:rsidRPr="00AA19D3">
        <w:rPr>
          <w:rFonts w:ascii="Calibri" w:eastAsia="MS Mincho" w:hAnsi="Calibri" w:cs="Calibri"/>
          <w:color w:val="595959" w:themeColor="text1" w:themeTint="A6"/>
          <w:sz w:val="21"/>
        </w:rPr>
        <w:t>'s safety and wellbeing</w:t>
      </w:r>
    </w:p>
    <w:p w14:paraId="69D16C81" w14:textId="2EEB1A1F" w:rsidR="00F17298" w:rsidRPr="00AA19D3" w:rsidRDefault="00F17298"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w:t>
      </w:r>
      <w:r w:rsidR="008D6C63" w:rsidRPr="00AA19D3">
        <w:rPr>
          <w:rFonts w:ascii="Calibri" w:eastAsia="MS Mincho" w:hAnsi="Calibri" w:cs="Calibri"/>
          <w:color w:val="595959" w:themeColor="text1" w:themeTint="A6"/>
          <w:sz w:val="21"/>
        </w:rPr>
        <w:t xml:space="preserve">existing policies and practices relating to child safety and wellbeing are made publicly available so that </w:t>
      </w:r>
      <w:r w:rsidR="00C6542F" w:rsidRPr="00AA19D3">
        <w:rPr>
          <w:rFonts w:ascii="Calibri" w:eastAsia="MS Mincho" w:hAnsi="Calibri" w:cs="Calibri"/>
          <w:color w:val="595959" w:themeColor="text1" w:themeTint="A6"/>
          <w:sz w:val="21"/>
        </w:rPr>
        <w:t xml:space="preserve">they are easily accessible to </w:t>
      </w:r>
      <w:r w:rsidRPr="00AA19D3">
        <w:rPr>
          <w:rFonts w:ascii="Calibri" w:eastAsia="MS Mincho" w:hAnsi="Calibri" w:cs="Calibri"/>
          <w:color w:val="595959" w:themeColor="text1" w:themeTint="A6"/>
          <w:sz w:val="21"/>
        </w:rPr>
        <w:t>families, carers and other members of the school community</w:t>
      </w:r>
    </w:p>
    <w:p w14:paraId="56F01380" w14:textId="107C9D1C" w:rsidR="00343B7B" w:rsidRPr="00AA19D3" w:rsidRDefault="00343B7B"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engaging </w:t>
      </w:r>
      <w:r w:rsidR="008D6C63" w:rsidRPr="00AA19D3">
        <w:rPr>
          <w:rFonts w:ascii="Calibri" w:eastAsia="MS Mincho" w:hAnsi="Calibri" w:cs="Calibri"/>
          <w:color w:val="595959" w:themeColor="text1" w:themeTint="A6"/>
          <w:sz w:val="21"/>
        </w:rPr>
        <w:t>with families, carers and other members of the school community to</w:t>
      </w:r>
      <w:r w:rsidRPr="00AA19D3">
        <w:rPr>
          <w:rFonts w:ascii="Calibri" w:eastAsia="MS Mincho" w:hAnsi="Calibri" w:cs="Calibri"/>
          <w:color w:val="595959" w:themeColor="text1" w:themeTint="A6"/>
          <w:sz w:val="21"/>
        </w:rPr>
        <w:t xml:space="preserve"> collaboratively develop and periodically review </w:t>
      </w:r>
      <w:r w:rsidR="008D6C63" w:rsidRPr="00AA19D3">
        <w:rPr>
          <w:rFonts w:ascii="Calibri" w:eastAsia="MS Mincho" w:hAnsi="Calibri" w:cs="Calibri"/>
          <w:color w:val="595959" w:themeColor="text1" w:themeTint="A6"/>
          <w:sz w:val="21"/>
        </w:rPr>
        <w:t>policies and practices relating to child safety and wellbeing</w:t>
      </w:r>
    </w:p>
    <w:p w14:paraId="17A3E3F0" w14:textId="2564284F" w:rsidR="000E5EB8" w:rsidRPr="00AA19D3" w:rsidRDefault="00E832AC" w:rsidP="008D6C63">
      <w:pPr>
        <w:numPr>
          <w:ilvl w:val="1"/>
          <w:numId w:val="43"/>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opportunities to ensure that </w:t>
      </w:r>
      <w:r w:rsidR="000E5EB8" w:rsidRPr="00AA19D3">
        <w:rPr>
          <w:rFonts w:ascii="Calibri" w:eastAsia="MS Mincho" w:hAnsi="Calibri" w:cs="Calibri"/>
          <w:color w:val="595959" w:themeColor="text1" w:themeTint="A6"/>
          <w:sz w:val="21"/>
        </w:rPr>
        <w:t xml:space="preserve">members of the school community </w:t>
      </w:r>
      <w:r w:rsidRPr="00AA19D3">
        <w:rPr>
          <w:rFonts w:ascii="Calibri" w:eastAsia="MS Mincho" w:hAnsi="Calibri" w:cs="Calibri"/>
          <w:color w:val="595959" w:themeColor="text1" w:themeTint="A6"/>
          <w:sz w:val="21"/>
        </w:rPr>
        <w:t xml:space="preserve">are adequately informed about </w:t>
      </w:r>
      <w:r w:rsidR="000E5EB8" w:rsidRPr="00AA19D3">
        <w:rPr>
          <w:rFonts w:ascii="Calibri" w:eastAsia="MS Mincho" w:hAnsi="Calibri" w:cs="Calibri"/>
          <w:color w:val="595959" w:themeColor="text1" w:themeTint="A6"/>
          <w:sz w:val="21"/>
        </w:rPr>
        <w:t>the school's operations and governance relating to child safety and wellbeing</w:t>
      </w:r>
    </w:p>
    <w:p w14:paraId="50D851C2" w14:textId="425D7566" w:rsidR="008D6C63" w:rsidRPr="00AA19D3" w:rsidRDefault="00007281" w:rsidP="008D6C63">
      <w:pPr>
        <w:keepNext/>
        <w:keepLines/>
        <w:spacing w:before="200"/>
        <w:outlineLvl w:val="2"/>
        <w:rPr>
          <w:rFonts w:ascii="Calibri" w:eastAsia="MS Gothic" w:hAnsi="Calibri" w:cs="Calibri"/>
          <w:b/>
          <w:bCs/>
          <w:color w:val="00A8D6"/>
          <w:sz w:val="26"/>
          <w:lang w:val="en-US"/>
        </w:rPr>
      </w:pPr>
      <w:r w:rsidRPr="00AA19D3">
        <w:rPr>
          <w:rFonts w:ascii="Calibri" w:eastAsia="MS Gothic" w:hAnsi="Calibri" w:cs="Calibri"/>
          <w:b/>
          <w:bCs/>
          <w:color w:val="00A8D6"/>
          <w:sz w:val="26"/>
          <w:lang w:val="en-US"/>
        </w:rPr>
        <w:t>Strategies</w:t>
      </w:r>
      <w:r w:rsidR="00FE1F30" w:rsidRPr="00AA19D3">
        <w:rPr>
          <w:rFonts w:ascii="Calibri" w:eastAsia="MS Gothic" w:hAnsi="Calibri" w:cs="Calibri"/>
          <w:b/>
          <w:bCs/>
          <w:color w:val="00A8D6"/>
          <w:sz w:val="26"/>
          <w:lang w:val="en-US"/>
        </w:rPr>
        <w:t xml:space="preserve"> / actions</w:t>
      </w:r>
      <w:r w:rsidRPr="00AA19D3">
        <w:rPr>
          <w:rFonts w:ascii="Calibri" w:eastAsia="MS Gothic" w:hAnsi="Calibri" w:cs="Calibri"/>
          <w:b/>
          <w:bCs/>
          <w:color w:val="00A8D6"/>
          <w:sz w:val="26"/>
          <w:lang w:val="en-US"/>
        </w:rPr>
        <w:t xml:space="preserve"> use</w:t>
      </w:r>
      <w:r w:rsidR="00FE1F30" w:rsidRPr="00AA19D3">
        <w:rPr>
          <w:rFonts w:ascii="Calibri" w:eastAsia="MS Gothic" w:hAnsi="Calibri" w:cs="Calibri"/>
          <w:b/>
          <w:bCs/>
          <w:color w:val="00A8D6"/>
          <w:sz w:val="26"/>
          <w:lang w:val="en-US"/>
        </w:rPr>
        <w:t>d</w:t>
      </w:r>
      <w:r w:rsidRPr="00AA19D3">
        <w:rPr>
          <w:rFonts w:ascii="Calibri" w:eastAsia="MS Gothic" w:hAnsi="Calibri" w:cs="Calibri"/>
          <w:b/>
          <w:bCs/>
          <w:color w:val="00A8D6"/>
          <w:sz w:val="26"/>
          <w:lang w:val="en-US"/>
        </w:rPr>
        <w:t xml:space="preserve"> by </w:t>
      </w:r>
      <w:r w:rsidR="008D6C63" w:rsidRPr="00AA19D3">
        <w:rPr>
          <w:rFonts w:ascii="Calibri" w:eastAsia="MS Gothic" w:hAnsi="Calibri" w:cs="Calibri"/>
          <w:b/>
          <w:bCs/>
          <w:color w:val="00A8D6"/>
          <w:sz w:val="26"/>
          <w:lang w:val="en-US"/>
        </w:rPr>
        <w:t>school staff, volunteers</w:t>
      </w:r>
      <w:r w:rsidR="00CF3D00" w:rsidRPr="00AA19D3">
        <w:rPr>
          <w:rFonts w:ascii="Calibri" w:eastAsia="MS Gothic" w:hAnsi="Calibri" w:cs="Calibri"/>
          <w:b/>
          <w:bCs/>
          <w:color w:val="00A8D6"/>
          <w:sz w:val="26"/>
          <w:lang w:val="en-US"/>
        </w:rPr>
        <w:t>, contractors and clergy</w:t>
      </w:r>
    </w:p>
    <w:p w14:paraId="6B23A0AF" w14:textId="77777777" w:rsidR="008D6C63" w:rsidRPr="00AA19D3" w:rsidRDefault="008D6C63" w:rsidP="008D6C63">
      <w:pPr>
        <w:tabs>
          <w:tab w:val="left" w:pos="3000"/>
        </w:tabs>
        <w:spacing w:before="120" w:after="240"/>
        <w:contextualSpacing/>
        <w:rPr>
          <w:rFonts w:ascii="Calibri" w:eastAsia="MS Mincho" w:hAnsi="Calibri" w:cs="Calibri"/>
          <w:color w:val="595959" w:themeColor="text1" w:themeTint="A6"/>
          <w:sz w:val="21"/>
          <w:lang w:val="en-US"/>
        </w:rPr>
      </w:pPr>
    </w:p>
    <w:p w14:paraId="5328EE10" w14:textId="02DBBB5C" w:rsidR="00343B7B" w:rsidRPr="00AA19D3" w:rsidRDefault="00007281" w:rsidP="002F079F">
      <w:pPr>
        <w:tabs>
          <w:tab w:val="left" w:pos="3000"/>
        </w:tabs>
        <w:spacing w:before="120" w:after="200"/>
        <w:rPr>
          <w:rFonts w:ascii="Calibri" w:eastAsia="MS Mincho" w:hAnsi="Calibri" w:cs="Calibri"/>
          <w:bCs/>
          <w:color w:val="595959" w:themeColor="text1" w:themeTint="A6"/>
          <w:sz w:val="21"/>
        </w:rPr>
      </w:pPr>
      <w:r w:rsidRPr="00AA19D3">
        <w:rPr>
          <w:rFonts w:ascii="Calibri" w:eastAsia="MS Mincho" w:hAnsi="Calibri" w:cs="Calibri"/>
          <w:bCs/>
          <w:color w:val="595959" w:themeColor="text1" w:themeTint="A6"/>
          <w:sz w:val="21"/>
        </w:rPr>
        <w:t xml:space="preserve">School staff, volunteers, contractors and clergy at </w:t>
      </w:r>
      <w:r w:rsidR="00B2060D" w:rsidRPr="00B2060D">
        <w:rPr>
          <w:rFonts w:ascii="Calibri" w:hAnsi="Calibri" w:cs="Calibri"/>
          <w:color w:val="595959" w:themeColor="text1" w:themeTint="A6"/>
          <w:sz w:val="21"/>
          <w:szCs w:val="21"/>
        </w:rPr>
        <w:t xml:space="preserve">Corpus </w:t>
      </w:r>
      <w:proofErr w:type="gramStart"/>
      <w:r w:rsidR="00B2060D" w:rsidRPr="00B2060D">
        <w:rPr>
          <w:rFonts w:ascii="Calibri" w:hAnsi="Calibri" w:cs="Calibri"/>
          <w:color w:val="595959" w:themeColor="text1" w:themeTint="A6"/>
          <w:sz w:val="21"/>
          <w:szCs w:val="21"/>
        </w:rPr>
        <w:t>Christi  School</w:t>
      </w:r>
      <w:proofErr w:type="gramEnd"/>
      <w:r w:rsidR="00B2060D" w:rsidRPr="00B2060D">
        <w:rPr>
          <w:rFonts w:ascii="Calibri" w:hAnsi="Calibri" w:cs="Calibri"/>
          <w:color w:val="595959" w:themeColor="text1" w:themeTint="A6"/>
          <w:sz w:val="21"/>
          <w:szCs w:val="21"/>
        </w:rPr>
        <w:t xml:space="preserve"> </w:t>
      </w:r>
      <w:r w:rsidRPr="00AA19D3">
        <w:rPr>
          <w:rFonts w:ascii="Calibri" w:eastAsia="MS Mincho" w:hAnsi="Calibri" w:cs="Calibri"/>
          <w:bCs/>
          <w:color w:val="595959" w:themeColor="text1" w:themeTint="A6"/>
          <w:sz w:val="21"/>
        </w:rPr>
        <w:t xml:space="preserve">also have a responsibility to support the school governing authority and school leaders in communicating and engaging with families, carers and other members of the school community regarding child safety and wellbeing.  Strategies </w:t>
      </w:r>
      <w:r w:rsidR="00FE1F30" w:rsidRPr="00AA19D3">
        <w:rPr>
          <w:rFonts w:ascii="Calibri" w:eastAsia="MS Mincho" w:hAnsi="Calibri" w:cs="Calibri"/>
          <w:bCs/>
          <w:color w:val="595959" w:themeColor="text1" w:themeTint="A6"/>
          <w:sz w:val="21"/>
        </w:rPr>
        <w:t xml:space="preserve">and actions </w:t>
      </w:r>
      <w:r w:rsidRPr="00AA19D3">
        <w:rPr>
          <w:rFonts w:ascii="Calibri" w:eastAsia="MS Mincho" w:hAnsi="Calibri" w:cs="Calibri"/>
          <w:bCs/>
          <w:color w:val="595959" w:themeColor="text1" w:themeTint="A6"/>
          <w:sz w:val="21"/>
        </w:rPr>
        <w:t xml:space="preserve">used </w:t>
      </w:r>
      <w:r w:rsidR="00FE1F30" w:rsidRPr="00AA19D3">
        <w:rPr>
          <w:rFonts w:ascii="Calibri" w:eastAsia="MS Mincho" w:hAnsi="Calibri" w:cs="Calibri"/>
          <w:bCs/>
          <w:color w:val="595959" w:themeColor="text1" w:themeTint="A6"/>
          <w:sz w:val="21"/>
        </w:rPr>
        <w:t xml:space="preserve">to </w:t>
      </w:r>
      <w:r w:rsidRPr="00AA19D3">
        <w:rPr>
          <w:rFonts w:ascii="Calibri" w:eastAsia="MS Mincho" w:hAnsi="Calibri" w:cs="Calibri"/>
          <w:bCs/>
          <w:color w:val="595959" w:themeColor="text1" w:themeTint="A6"/>
          <w:sz w:val="21"/>
        </w:rPr>
        <w:t>carry out this resp</w:t>
      </w:r>
      <w:r w:rsidR="002F079F" w:rsidRPr="00AA19D3">
        <w:rPr>
          <w:rFonts w:ascii="Calibri" w:eastAsia="MS Mincho" w:hAnsi="Calibri" w:cs="Calibri"/>
          <w:bCs/>
          <w:color w:val="595959" w:themeColor="text1" w:themeTint="A6"/>
          <w:sz w:val="21"/>
        </w:rPr>
        <w:t>onsibilit</w:t>
      </w:r>
      <w:r w:rsidRPr="00AA19D3">
        <w:rPr>
          <w:rFonts w:ascii="Calibri" w:eastAsia="MS Mincho" w:hAnsi="Calibri" w:cs="Calibri"/>
          <w:bCs/>
          <w:color w:val="595959" w:themeColor="text1" w:themeTint="A6"/>
          <w:sz w:val="21"/>
        </w:rPr>
        <w:t>y</w:t>
      </w:r>
      <w:r w:rsidR="002F079F" w:rsidRPr="00AA19D3">
        <w:rPr>
          <w:rFonts w:ascii="Calibri" w:eastAsia="MS Mincho" w:hAnsi="Calibri" w:cs="Calibri"/>
          <w:bCs/>
          <w:color w:val="595959" w:themeColor="text1" w:themeTint="A6"/>
          <w:sz w:val="21"/>
        </w:rPr>
        <w:t xml:space="preserve"> include</w:t>
      </w:r>
      <w:r w:rsidR="00343B7B" w:rsidRPr="00AA19D3">
        <w:rPr>
          <w:rFonts w:ascii="Calibri" w:eastAsia="MS Mincho" w:hAnsi="Calibri" w:cs="Calibri"/>
          <w:bCs/>
          <w:color w:val="595959" w:themeColor="text1" w:themeTint="A6"/>
          <w:sz w:val="21"/>
        </w:rPr>
        <w:t xml:space="preserve">: </w:t>
      </w:r>
    </w:p>
    <w:p w14:paraId="6441D079" w14:textId="4C52D666" w:rsidR="00343B7B" w:rsidRPr="00AA19D3" w:rsidRDefault="00343B7B"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creating and maintaining </w:t>
      </w:r>
      <w:r w:rsidR="00007281" w:rsidRPr="00AA19D3">
        <w:rPr>
          <w:rFonts w:ascii="Calibri" w:eastAsia="MS Mincho" w:hAnsi="Calibri" w:cs="Calibri"/>
          <w:color w:val="595959" w:themeColor="text1" w:themeTint="A6"/>
          <w:sz w:val="21"/>
        </w:rPr>
        <w:t>open lines of communication with families, carers and other members of the school community</w:t>
      </w:r>
      <w:r w:rsidR="00E627A5" w:rsidRPr="00AA19D3">
        <w:rPr>
          <w:rFonts w:ascii="Calibri" w:eastAsia="MS Mincho" w:hAnsi="Calibri" w:cs="Calibri"/>
          <w:color w:val="595959" w:themeColor="text1" w:themeTint="A6"/>
          <w:sz w:val="21"/>
        </w:rPr>
        <w:t xml:space="preserve">, particularly </w:t>
      </w:r>
      <w:r w:rsidR="00725319" w:rsidRPr="00AA19D3">
        <w:rPr>
          <w:rFonts w:ascii="Calibri" w:eastAsia="MS Mincho" w:hAnsi="Calibri" w:cs="Calibri"/>
          <w:color w:val="595959" w:themeColor="text1" w:themeTint="A6"/>
          <w:sz w:val="21"/>
        </w:rPr>
        <w:t>with respect</w:t>
      </w:r>
      <w:r w:rsidR="00E627A5" w:rsidRPr="00AA19D3">
        <w:rPr>
          <w:rFonts w:ascii="Calibri" w:eastAsia="MS Mincho" w:hAnsi="Calibri" w:cs="Calibri"/>
          <w:color w:val="595959" w:themeColor="text1" w:themeTint="A6"/>
          <w:sz w:val="21"/>
        </w:rPr>
        <w:t xml:space="preserve"> to child safety and wellbeing matters</w:t>
      </w:r>
    </w:p>
    <w:p w14:paraId="1379EAF1" w14:textId="5EBB03D7"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liaising with parents and carers in relation to any concerns and/or decisions that affect their child and giving them the opportunity to contribute to any discussions, where appropriate</w:t>
      </w:r>
    </w:p>
    <w:p w14:paraId="5DB4B475" w14:textId="64039FE4" w:rsidR="00007281" w:rsidRPr="00AA19D3" w:rsidRDefault="00007281" w:rsidP="002F079F">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 xml:space="preserve">ensuring that parents, carers and others in the school community are updated and involved in child safety and wellbeing </w:t>
      </w:r>
    </w:p>
    <w:p w14:paraId="3FD97C38" w14:textId="16514CEF" w:rsidR="00007281" w:rsidRPr="00AA19D3" w:rsidRDefault="00007281" w:rsidP="00E21F42">
      <w:pPr>
        <w:numPr>
          <w:ilvl w:val="1"/>
          <w:numId w:val="41"/>
        </w:numPr>
        <w:tabs>
          <w:tab w:val="left" w:pos="3000"/>
        </w:tabs>
        <w:spacing w:before="120" w:after="240"/>
        <w:contextualSpacing/>
        <w:rPr>
          <w:rFonts w:ascii="Calibri" w:eastAsia="MS Mincho" w:hAnsi="Calibri" w:cs="Calibri"/>
          <w:color w:val="595959" w:themeColor="text1" w:themeTint="A6"/>
          <w:sz w:val="21"/>
        </w:rPr>
      </w:pPr>
      <w:r w:rsidRPr="00AA19D3">
        <w:rPr>
          <w:rFonts w:ascii="Calibri" w:eastAsia="MS Mincho" w:hAnsi="Calibri" w:cs="Calibri"/>
          <w:color w:val="595959" w:themeColor="text1" w:themeTint="A6"/>
          <w:sz w:val="21"/>
        </w:rPr>
        <w:t>ensuring they act in accordance with the principles set out in this Policy when managing issues relating to child safety and wellbeing</w:t>
      </w:r>
    </w:p>
    <w:p w14:paraId="5F5CFB23" w14:textId="77777777" w:rsidR="00343B7B" w:rsidRPr="00AA19D3" w:rsidRDefault="00343B7B" w:rsidP="00343B7B">
      <w:pPr>
        <w:tabs>
          <w:tab w:val="left" w:pos="3000"/>
        </w:tabs>
        <w:spacing w:before="120" w:after="240"/>
        <w:ind w:left="792"/>
        <w:contextualSpacing/>
        <w:rPr>
          <w:rFonts w:ascii="Calibri" w:eastAsia="MS Mincho" w:hAnsi="Calibri" w:cs="Calibri"/>
          <w:color w:val="595959" w:themeColor="text1" w:themeTint="A6"/>
          <w:sz w:val="21"/>
        </w:rPr>
      </w:pPr>
    </w:p>
    <w:p w14:paraId="72A37943" w14:textId="3FA50B3F" w:rsidR="00C364D1" w:rsidRPr="00AA19D3" w:rsidRDefault="00C364D1" w:rsidP="00C364D1">
      <w:pPr>
        <w:keepNext/>
        <w:keepLines/>
        <w:spacing w:before="120" w:after="120" w:line="276" w:lineRule="auto"/>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lastRenderedPageBreak/>
        <w:t>External references</w:t>
      </w:r>
      <w:r w:rsidRPr="00AA19D3">
        <w:rPr>
          <w:rFonts w:ascii="Calibri" w:eastAsia="MS Mincho" w:hAnsi="Calibri" w:cs="Calibri"/>
          <w:color w:val="FFFFFF"/>
          <w:sz w:val="21"/>
          <w:szCs w:val="21"/>
        </w:rPr>
        <w:t>)</w:t>
      </w:r>
    </w:p>
    <w:p w14:paraId="046FEF10" w14:textId="77777777" w:rsidR="00C364D1" w:rsidRPr="00AA19D3" w:rsidRDefault="00C364D1" w:rsidP="00C364D1">
      <w:pPr>
        <w:keepNext/>
        <w:keepLines/>
        <w:spacing w:before="200"/>
        <w:outlineLvl w:val="2"/>
        <w:rPr>
          <w:rFonts w:ascii="Calibri" w:eastAsia="MS Gothic" w:hAnsi="Calibri" w:cs="Calibri"/>
          <w:b/>
          <w:bCs/>
          <w:color w:val="00A8D6"/>
          <w:sz w:val="26"/>
        </w:rPr>
      </w:pPr>
      <w:r w:rsidRPr="00AA19D3">
        <w:rPr>
          <w:rFonts w:ascii="Calibri" w:eastAsia="MS Gothic" w:hAnsi="Calibri" w:cs="Calibri"/>
          <w:b/>
          <w:bCs/>
          <w:color w:val="00A8D6"/>
          <w:sz w:val="26"/>
        </w:rPr>
        <w:t>Related Resources – Melbourne Archdiocese Catholic Schools</w:t>
      </w:r>
    </w:p>
    <w:p w14:paraId="573E6E1D" w14:textId="77777777" w:rsidR="00E152E1" w:rsidRPr="00AA19D3" w:rsidRDefault="00B2060D" w:rsidP="00E152E1">
      <w:pPr>
        <w:tabs>
          <w:tab w:val="left" w:pos="3000"/>
        </w:tabs>
        <w:spacing w:before="200" w:after="200"/>
        <w:rPr>
          <w:rFonts w:ascii="Calibri" w:eastAsia="MS Mincho" w:hAnsi="Calibri" w:cs="Calibri"/>
          <w:color w:val="595959"/>
          <w:sz w:val="21"/>
          <w:szCs w:val="21"/>
        </w:rPr>
      </w:pPr>
      <w:hyperlink r:id="rId9" w:history="1">
        <w:r w:rsidR="00E152E1" w:rsidRPr="00AA19D3">
          <w:rPr>
            <w:rFonts w:ascii="Calibri" w:eastAsia="MS Mincho" w:hAnsi="Calibri" w:cs="Calibri"/>
            <w:color w:val="0000FF"/>
            <w:sz w:val="21"/>
            <w:szCs w:val="21"/>
            <w:u w:val="single"/>
          </w:rPr>
          <w:t>eXcel: Wellbeing for learning in Catholic school communities</w:t>
        </w:r>
      </w:hyperlink>
      <w:r w:rsidR="00E152E1" w:rsidRPr="00AA19D3">
        <w:rPr>
          <w:rFonts w:ascii="Calibri" w:eastAsia="MS Mincho" w:hAnsi="Calibri" w:cs="Calibri"/>
          <w:color w:val="595959"/>
          <w:sz w:val="21"/>
          <w:szCs w:val="21"/>
        </w:rPr>
        <w:t xml:space="preserve"> </w:t>
      </w:r>
    </w:p>
    <w:p w14:paraId="1CA2AFF0" w14:textId="41AA4B98" w:rsidR="00C364D1" w:rsidRPr="00AA19D3" w:rsidRDefault="00B2060D" w:rsidP="00C364D1">
      <w:pPr>
        <w:tabs>
          <w:tab w:val="left" w:pos="3000"/>
        </w:tabs>
        <w:spacing w:before="200" w:after="200"/>
        <w:rPr>
          <w:rFonts w:ascii="Calibri" w:eastAsia="MS Mincho" w:hAnsi="Calibri" w:cs="Calibri"/>
          <w:color w:val="595959"/>
          <w:sz w:val="21"/>
          <w:szCs w:val="21"/>
        </w:rPr>
      </w:pPr>
      <w:hyperlink r:id="rId10" w:history="1">
        <w:r w:rsidR="00C364D1" w:rsidRPr="00AA19D3">
          <w:rPr>
            <w:rFonts w:ascii="Calibri" w:eastAsia="MS Mincho" w:hAnsi="Calibri" w:cs="Calibri"/>
            <w:color w:val="0000FF"/>
            <w:sz w:val="21"/>
            <w:szCs w:val="21"/>
            <w:u w:val="single"/>
          </w:rPr>
          <w:t>Horizons of Hope: Vision and Context</w:t>
        </w:r>
      </w:hyperlink>
      <w:r w:rsidR="00C364D1" w:rsidRPr="00AA19D3">
        <w:rPr>
          <w:rFonts w:ascii="Calibri" w:eastAsia="MS Mincho" w:hAnsi="Calibri" w:cs="Calibri"/>
          <w:color w:val="595959"/>
          <w:sz w:val="21"/>
          <w:szCs w:val="21"/>
        </w:rPr>
        <w:t xml:space="preserve"> </w:t>
      </w:r>
    </w:p>
    <w:p w14:paraId="148A9141" w14:textId="29B169F1" w:rsidR="00C364D1" w:rsidRPr="00AA19D3" w:rsidRDefault="00B2060D" w:rsidP="00C364D1">
      <w:pPr>
        <w:tabs>
          <w:tab w:val="left" w:pos="3000"/>
        </w:tabs>
        <w:spacing w:before="200" w:after="200"/>
        <w:rPr>
          <w:rFonts w:ascii="Calibri" w:eastAsia="MS Mincho" w:hAnsi="Calibri" w:cs="Calibri"/>
          <w:color w:val="595959"/>
          <w:sz w:val="21"/>
          <w:szCs w:val="21"/>
        </w:rPr>
      </w:pPr>
      <w:hyperlink r:id="rId11" w:history="1">
        <w:r w:rsidR="00C364D1" w:rsidRPr="00AA19D3">
          <w:rPr>
            <w:rFonts w:ascii="Calibri" w:eastAsia="MS Mincho" w:hAnsi="Calibri" w:cs="Calibri"/>
            <w:color w:val="0000FF"/>
            <w:sz w:val="21"/>
            <w:szCs w:val="21"/>
            <w:u w:val="single"/>
          </w:rPr>
          <w:t>Horizons of Hope: Families as Partners</w:t>
        </w:r>
      </w:hyperlink>
      <w:r w:rsidR="00C364D1" w:rsidRPr="00AA19D3">
        <w:rPr>
          <w:rFonts w:ascii="Calibri" w:eastAsia="MS Mincho" w:hAnsi="Calibri" w:cs="Calibri"/>
          <w:color w:val="595959"/>
          <w:sz w:val="21"/>
          <w:szCs w:val="21"/>
        </w:rPr>
        <w:t xml:space="preserve"> </w:t>
      </w:r>
    </w:p>
    <w:p w14:paraId="39AD490D" w14:textId="1BE6CE20" w:rsidR="00C364D1" w:rsidRPr="00AA19D3" w:rsidRDefault="00B2060D" w:rsidP="00C364D1">
      <w:pPr>
        <w:tabs>
          <w:tab w:val="left" w:pos="3000"/>
        </w:tabs>
        <w:spacing w:before="200" w:after="200"/>
        <w:rPr>
          <w:rFonts w:ascii="Calibri" w:eastAsia="MS Mincho" w:hAnsi="Calibri" w:cs="Calibri"/>
          <w:color w:val="595959"/>
          <w:sz w:val="21"/>
          <w:szCs w:val="21"/>
        </w:rPr>
      </w:pPr>
      <w:hyperlink r:id="rId12" w:history="1">
        <w:r w:rsidR="00C364D1" w:rsidRPr="00AA19D3">
          <w:rPr>
            <w:rFonts w:ascii="Calibri" w:eastAsia="MS Mincho" w:hAnsi="Calibri" w:cs="Calibri"/>
            <w:color w:val="0000FF"/>
            <w:sz w:val="21"/>
            <w:szCs w:val="21"/>
            <w:u w:val="single"/>
          </w:rPr>
          <w:t>Horizons of Hope: Wellbeing</w:t>
        </w:r>
      </w:hyperlink>
      <w:r w:rsidR="00C364D1" w:rsidRPr="00AA19D3">
        <w:rPr>
          <w:rFonts w:ascii="Calibri" w:eastAsia="MS Mincho" w:hAnsi="Calibri" w:cs="Calibri"/>
          <w:color w:val="595959"/>
          <w:sz w:val="21"/>
          <w:szCs w:val="21"/>
        </w:rPr>
        <w:t xml:space="preserve"> </w:t>
      </w:r>
    </w:p>
    <w:p w14:paraId="2DCAE060" w14:textId="7F10D7D0" w:rsidR="00E21F42" w:rsidRPr="00AA19D3" w:rsidRDefault="00E21F42" w:rsidP="00E21F42">
      <w:pPr>
        <w:keepNext/>
        <w:keepLines/>
        <w:spacing w:before="120" w:after="120"/>
        <w:outlineLvl w:val="1"/>
        <w:rPr>
          <w:rFonts w:ascii="Calibri" w:eastAsia="MS Gothic" w:hAnsi="Calibri" w:cs="Calibri"/>
          <w:color w:val="00A8D6"/>
          <w:kern w:val="2"/>
          <w:sz w:val="32"/>
          <w:szCs w:val="32"/>
        </w:rPr>
      </w:pPr>
      <w:r w:rsidRPr="00AA19D3">
        <w:rPr>
          <w:rFonts w:ascii="Calibri" w:eastAsia="MS Gothic" w:hAnsi="Calibri" w:cs="Calibri"/>
          <w:color w:val="00A8D6"/>
          <w:kern w:val="2"/>
          <w:sz w:val="32"/>
          <w:szCs w:val="32"/>
        </w:rPr>
        <w:t>Evaluation</w:t>
      </w:r>
    </w:p>
    <w:p w14:paraId="5B0E832A" w14:textId="0F30EBD3" w:rsidR="00E21F42" w:rsidRPr="00AA19D3" w:rsidRDefault="00E21F42" w:rsidP="00E21F42">
      <w:pPr>
        <w:numPr>
          <w:ilvl w:val="0"/>
          <w:numId w:val="44"/>
        </w:numPr>
        <w:tabs>
          <w:tab w:val="left" w:pos="3000"/>
        </w:tabs>
        <w:spacing w:before="60" w:after="240"/>
        <w:ind w:left="357" w:hanging="357"/>
        <w:contextualSpacing/>
        <w:rPr>
          <w:rFonts w:ascii="Calibri" w:eastAsia="MS Mincho" w:hAnsi="Calibri" w:cs="Calibri"/>
          <w:color w:val="595959"/>
          <w:sz w:val="21"/>
          <w:lang w:val="en-US"/>
        </w:rPr>
      </w:pPr>
      <w:r w:rsidRPr="00AA19D3">
        <w:rPr>
          <w:rFonts w:ascii="Calibri" w:eastAsia="MS Mincho" w:hAnsi="Calibri" w:cs="Calibri"/>
          <w:color w:val="595959"/>
          <w:sz w:val="21"/>
          <w:lang w:val="en-US"/>
        </w:rPr>
        <w:t>This policy will be reviewed in consultation with members of the wider community as part of the school’s two-year review cycle</w:t>
      </w:r>
      <w:r w:rsidR="00AC2E5E" w:rsidRPr="00AA19D3">
        <w:rPr>
          <w:rFonts w:ascii="Calibri" w:eastAsia="MS Mincho" w:hAnsi="Calibri" w:cs="Calibri"/>
          <w:color w:val="595959"/>
          <w:sz w:val="21"/>
          <w:lang w:val="en-US"/>
        </w:rPr>
        <w:t xml:space="preserve"> of its child safety practices</w:t>
      </w:r>
      <w:r w:rsidRPr="00AA19D3">
        <w:rPr>
          <w:rFonts w:ascii="Calibri" w:eastAsia="MS Mincho" w:hAnsi="Calibri" w:cs="Calibri"/>
          <w:color w:val="595959"/>
          <w:sz w:val="21"/>
          <w:lang w:val="en-US"/>
        </w:rPr>
        <w:t>.</w:t>
      </w:r>
    </w:p>
    <w:p w14:paraId="56CAB640" w14:textId="290D49C4" w:rsidR="00E21F42" w:rsidRDefault="00E21F42" w:rsidP="00E21F42">
      <w:pPr>
        <w:numPr>
          <w:ilvl w:val="0"/>
          <w:numId w:val="44"/>
        </w:numPr>
        <w:tabs>
          <w:tab w:val="left" w:pos="3000"/>
        </w:tabs>
        <w:spacing w:before="60" w:after="240"/>
        <w:ind w:left="357" w:hanging="357"/>
        <w:rPr>
          <w:rFonts w:ascii="Calibri" w:eastAsia="MS Mincho" w:hAnsi="Calibri" w:cs="Calibri"/>
          <w:color w:val="595959"/>
          <w:sz w:val="21"/>
          <w:lang w:val="en-US"/>
        </w:rPr>
      </w:pPr>
      <w:r w:rsidRPr="00AA19D3">
        <w:rPr>
          <w:rFonts w:ascii="Calibri" w:eastAsia="MS Mincho" w:hAnsi="Calibri" w:cs="Calibri"/>
          <w:color w:val="595959"/>
          <w:sz w:val="21"/>
          <w:lang w:val="en-US"/>
        </w:rPr>
        <w:t>Update of the policy will occur if any new requirements come to</w:t>
      </w:r>
      <w:r w:rsidRPr="00AA19D3">
        <w:rPr>
          <w:rFonts w:ascii="Calibri" w:eastAsia="MS Mincho" w:hAnsi="Calibri" w:cs="Calibri"/>
          <w:color w:val="595959"/>
          <w:spacing w:val="-11"/>
          <w:sz w:val="21"/>
          <w:lang w:val="en-US"/>
        </w:rPr>
        <w:t xml:space="preserve"> </w:t>
      </w:r>
      <w:r w:rsidRPr="00AA19D3">
        <w:rPr>
          <w:rFonts w:ascii="Calibri" w:eastAsia="MS Mincho" w:hAnsi="Calibri" w:cs="Calibri"/>
          <w:color w:val="595959"/>
          <w:sz w:val="21"/>
          <w:lang w:val="en-US"/>
        </w:rPr>
        <w:t>hand.</w:t>
      </w:r>
    </w:p>
    <w:p w14:paraId="1B5E54BA" w14:textId="77777777" w:rsidR="007314CC" w:rsidRDefault="007314CC" w:rsidP="007314CC">
      <w:pPr>
        <w:tabs>
          <w:tab w:val="left" w:pos="3000"/>
        </w:tabs>
        <w:spacing w:before="60" w:after="240"/>
        <w:rPr>
          <w:rFonts w:ascii="Calibri" w:eastAsia="MS Mincho" w:hAnsi="Calibri" w:cs="Calibri"/>
          <w:color w:val="595959"/>
          <w:sz w:val="21"/>
          <w:lang w:val="en-US"/>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107C8A77" w14:textId="77777777" w:rsidTr="00FA4772">
        <w:trPr>
          <w:trHeight w:val="251"/>
        </w:trPr>
        <w:tc>
          <w:tcPr>
            <w:tcW w:w="2126" w:type="dxa"/>
          </w:tcPr>
          <w:p w14:paraId="37DA0561" w14:textId="77777777" w:rsidR="007314CC" w:rsidRPr="00364B1E" w:rsidRDefault="007314CC"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420D3A26" w14:textId="3A0BBF1A" w:rsidR="007314CC" w:rsidRPr="007314CC" w:rsidRDefault="007314CC" w:rsidP="00364B1E">
            <w:pPr>
              <w:pStyle w:val="TableParagraph"/>
              <w:spacing w:before="0"/>
              <w:ind w:left="16"/>
              <w:rPr>
                <w:sz w:val="16"/>
                <w:szCs w:val="16"/>
              </w:rPr>
            </w:pPr>
            <w:r w:rsidRPr="007314CC">
              <w:rPr>
                <w:sz w:val="16"/>
                <w:szCs w:val="16"/>
              </w:rPr>
              <w:t>Director, Learning and Regional Services</w:t>
            </w:r>
          </w:p>
        </w:tc>
      </w:tr>
      <w:tr w:rsidR="007314CC" w:rsidRPr="00364B1E" w14:paraId="627403EA" w14:textId="77777777" w:rsidTr="00FA4772">
        <w:trPr>
          <w:trHeight w:val="251"/>
        </w:trPr>
        <w:tc>
          <w:tcPr>
            <w:tcW w:w="2126" w:type="dxa"/>
          </w:tcPr>
          <w:p w14:paraId="14D8B5B9" w14:textId="77777777" w:rsidR="007314CC" w:rsidRPr="00364B1E" w:rsidRDefault="007314CC"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8C0406A" w14:textId="062157EB" w:rsidR="007314CC" w:rsidRPr="007314CC" w:rsidRDefault="007314CC" w:rsidP="00364B1E">
            <w:pPr>
              <w:pStyle w:val="TableParagraph"/>
              <w:spacing w:before="0"/>
              <w:ind w:left="16"/>
              <w:rPr>
                <w:sz w:val="16"/>
                <w:szCs w:val="16"/>
              </w:rPr>
            </w:pPr>
            <w:r w:rsidRPr="007314CC">
              <w:rPr>
                <w:sz w:val="16"/>
                <w:szCs w:val="16"/>
              </w:rPr>
              <w:t>General Manager, Student Wellbeing</w:t>
            </w:r>
          </w:p>
        </w:tc>
      </w:tr>
      <w:tr w:rsidR="007314CC" w:rsidRPr="00364B1E" w14:paraId="560D55D1" w14:textId="77777777" w:rsidTr="00FA4772">
        <w:trPr>
          <w:trHeight w:val="249"/>
        </w:trPr>
        <w:tc>
          <w:tcPr>
            <w:tcW w:w="2126" w:type="dxa"/>
          </w:tcPr>
          <w:p w14:paraId="17C706F2" w14:textId="77777777" w:rsidR="007314CC" w:rsidRPr="00364B1E" w:rsidRDefault="007314CC"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49622AB6" w14:textId="699F7ACB" w:rsidR="007314CC" w:rsidRPr="007314CC" w:rsidRDefault="007314CC" w:rsidP="00364B1E">
            <w:pPr>
              <w:pStyle w:val="TableParagraph"/>
              <w:spacing w:before="0"/>
              <w:ind w:left="16"/>
              <w:rPr>
                <w:sz w:val="16"/>
                <w:szCs w:val="16"/>
              </w:rPr>
            </w:pPr>
            <w:r w:rsidRPr="007314CC">
              <w:rPr>
                <w:sz w:val="16"/>
                <w:szCs w:val="16"/>
              </w:rPr>
              <w:t>MACS Board</w:t>
            </w:r>
          </w:p>
        </w:tc>
      </w:tr>
      <w:tr w:rsidR="007314CC" w:rsidRPr="00364B1E" w14:paraId="1B9BCC8A" w14:textId="77777777" w:rsidTr="00FA4772">
        <w:trPr>
          <w:trHeight w:val="251"/>
        </w:trPr>
        <w:tc>
          <w:tcPr>
            <w:tcW w:w="2126" w:type="dxa"/>
          </w:tcPr>
          <w:p w14:paraId="58A21AA0" w14:textId="77777777" w:rsidR="007314CC" w:rsidRPr="00364B1E" w:rsidRDefault="007314CC"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5DE454F3" w14:textId="0CE28AD1" w:rsidR="007314CC" w:rsidRPr="007314CC" w:rsidRDefault="007314CC" w:rsidP="00364B1E">
            <w:pPr>
              <w:pStyle w:val="TableParagraph"/>
              <w:spacing w:before="0"/>
              <w:ind w:left="16"/>
              <w:rPr>
                <w:sz w:val="16"/>
                <w:szCs w:val="16"/>
              </w:rPr>
            </w:pPr>
            <w:r w:rsidRPr="007314CC">
              <w:rPr>
                <w:sz w:val="16"/>
                <w:szCs w:val="16"/>
              </w:rPr>
              <w:t>13 April 2022</w:t>
            </w:r>
          </w:p>
        </w:tc>
      </w:tr>
      <w:tr w:rsidR="007314CC" w:rsidRPr="00364B1E" w14:paraId="2FE01027" w14:textId="77777777" w:rsidTr="00FA4772">
        <w:trPr>
          <w:trHeight w:val="251"/>
        </w:trPr>
        <w:tc>
          <w:tcPr>
            <w:tcW w:w="2126" w:type="dxa"/>
          </w:tcPr>
          <w:p w14:paraId="430290F1" w14:textId="77777777" w:rsidR="007314CC" w:rsidRPr="00364B1E" w:rsidRDefault="007314CC" w:rsidP="00FA4772">
            <w:pPr>
              <w:pStyle w:val="TableParagraph"/>
              <w:rPr>
                <w:b/>
                <w:color w:val="404040"/>
                <w:sz w:val="16"/>
                <w:szCs w:val="16"/>
              </w:rPr>
            </w:pPr>
            <w:r>
              <w:rPr>
                <w:b/>
                <w:color w:val="404040"/>
                <w:sz w:val="16"/>
                <w:szCs w:val="16"/>
              </w:rPr>
              <w:t>Risk rating</w:t>
            </w:r>
          </w:p>
        </w:tc>
        <w:tc>
          <w:tcPr>
            <w:tcW w:w="6662" w:type="dxa"/>
          </w:tcPr>
          <w:p w14:paraId="547F39FA" w14:textId="553F7B9C" w:rsidR="007314CC" w:rsidRPr="007314CC" w:rsidRDefault="007314CC" w:rsidP="00364B1E">
            <w:pPr>
              <w:pStyle w:val="TableParagraph"/>
              <w:spacing w:before="0"/>
              <w:ind w:left="16"/>
              <w:rPr>
                <w:sz w:val="16"/>
                <w:szCs w:val="16"/>
              </w:rPr>
            </w:pPr>
            <w:r w:rsidRPr="007314CC">
              <w:rPr>
                <w:sz w:val="16"/>
                <w:szCs w:val="16"/>
              </w:rPr>
              <w:t>High</w:t>
            </w:r>
          </w:p>
        </w:tc>
      </w:tr>
      <w:tr w:rsidR="007314CC" w:rsidRPr="00364B1E" w14:paraId="2E003C4A" w14:textId="77777777" w:rsidTr="00FA4772">
        <w:trPr>
          <w:trHeight w:val="251"/>
        </w:trPr>
        <w:tc>
          <w:tcPr>
            <w:tcW w:w="2126" w:type="dxa"/>
          </w:tcPr>
          <w:p w14:paraId="41D863F6" w14:textId="77777777" w:rsidR="007314CC" w:rsidRPr="00364B1E" w:rsidRDefault="007314CC"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257FAC43" w14:textId="68D9E047" w:rsidR="007314CC" w:rsidRPr="007314CC" w:rsidRDefault="007314CC" w:rsidP="00364B1E">
            <w:pPr>
              <w:pStyle w:val="TableParagraph"/>
              <w:spacing w:before="0"/>
              <w:ind w:left="16"/>
              <w:rPr>
                <w:sz w:val="16"/>
                <w:szCs w:val="16"/>
              </w:rPr>
            </w:pPr>
            <w:r w:rsidRPr="007314CC">
              <w:rPr>
                <w:sz w:val="16"/>
                <w:szCs w:val="16"/>
              </w:rPr>
              <w:t>April 2023</w:t>
            </w:r>
          </w:p>
        </w:tc>
      </w:tr>
    </w:tbl>
    <w:p w14:paraId="5A15B454" w14:textId="77777777" w:rsidR="007314CC" w:rsidRPr="00364B1E" w:rsidRDefault="007314CC" w:rsidP="00364B1E">
      <w:pPr>
        <w:pStyle w:val="BodyText"/>
        <w:rPr>
          <w:sz w:val="16"/>
          <w:szCs w:val="16"/>
        </w:rPr>
      </w:pPr>
    </w:p>
    <w:p w14:paraId="0DB3E55E" w14:textId="77777777" w:rsidR="007314CC" w:rsidRPr="00364B1E" w:rsidRDefault="007314CC"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7314CC" w:rsidRPr="00364B1E" w14:paraId="5B225C81" w14:textId="77777777" w:rsidTr="00FA4772">
        <w:trPr>
          <w:trHeight w:val="217"/>
        </w:trPr>
        <w:tc>
          <w:tcPr>
            <w:tcW w:w="8788" w:type="dxa"/>
            <w:gridSpan w:val="2"/>
            <w:shd w:val="clear" w:color="auto" w:fill="F1F1F1"/>
          </w:tcPr>
          <w:p w14:paraId="4972FB60" w14:textId="77777777" w:rsidR="007314CC" w:rsidRPr="00364B1E" w:rsidRDefault="007314CC"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7314CC" w:rsidRPr="00364B1E" w14:paraId="4051B503" w14:textId="77777777" w:rsidTr="00FA4772">
        <w:trPr>
          <w:trHeight w:val="445"/>
        </w:trPr>
        <w:tc>
          <w:tcPr>
            <w:tcW w:w="2126" w:type="dxa"/>
            <w:tcBorders>
              <w:top w:val="single" w:sz="18" w:space="0" w:color="F1F1F1"/>
            </w:tcBorders>
          </w:tcPr>
          <w:p w14:paraId="50439768" w14:textId="77777777" w:rsidR="007314CC" w:rsidRPr="00364B1E" w:rsidRDefault="007314CC"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4C1442C1" w14:textId="77777777" w:rsidR="007314CC" w:rsidRPr="00364B1E" w:rsidRDefault="007314CC" w:rsidP="00FA4772">
            <w:pPr>
              <w:tabs>
                <w:tab w:val="left" w:pos="469"/>
                <w:tab w:val="left" w:pos="470"/>
              </w:tabs>
              <w:spacing w:before="1"/>
              <w:ind w:left="111"/>
              <w:rPr>
                <w:rFonts w:ascii="Symbol" w:hAnsi="Symbol"/>
                <w:color w:val="585858"/>
                <w:sz w:val="16"/>
                <w:szCs w:val="16"/>
              </w:rPr>
            </w:pPr>
          </w:p>
        </w:tc>
      </w:tr>
      <w:tr w:rsidR="007314CC" w:rsidRPr="00364B1E" w14:paraId="3A52DDC3" w14:textId="77777777" w:rsidTr="00FA4772">
        <w:trPr>
          <w:trHeight w:val="251"/>
        </w:trPr>
        <w:tc>
          <w:tcPr>
            <w:tcW w:w="2126" w:type="dxa"/>
          </w:tcPr>
          <w:p w14:paraId="199A1832" w14:textId="77777777" w:rsidR="007314CC" w:rsidRPr="00364B1E" w:rsidRDefault="007314CC"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479F036A" w14:textId="77777777" w:rsidR="007314CC" w:rsidRPr="00364B1E" w:rsidRDefault="007314CC" w:rsidP="00FA4772">
            <w:pPr>
              <w:pStyle w:val="TableParagraph"/>
              <w:ind w:left="108"/>
              <w:rPr>
                <w:sz w:val="16"/>
                <w:szCs w:val="16"/>
              </w:rPr>
            </w:pPr>
          </w:p>
        </w:tc>
      </w:tr>
      <w:tr w:rsidR="007314CC" w:rsidRPr="00364B1E" w14:paraId="57B37086" w14:textId="77777777" w:rsidTr="00FA4772">
        <w:trPr>
          <w:trHeight w:val="251"/>
        </w:trPr>
        <w:tc>
          <w:tcPr>
            <w:tcW w:w="2126" w:type="dxa"/>
          </w:tcPr>
          <w:p w14:paraId="18125D08" w14:textId="77777777" w:rsidR="007314CC" w:rsidRPr="00364B1E" w:rsidRDefault="007314CC"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1387B18F" w14:textId="4066B696" w:rsidR="007314CC" w:rsidRPr="00364B1E" w:rsidRDefault="007314CC" w:rsidP="00FA4772">
            <w:pPr>
              <w:pStyle w:val="TableParagraph"/>
              <w:ind w:left="108"/>
              <w:rPr>
                <w:sz w:val="16"/>
                <w:szCs w:val="16"/>
              </w:rPr>
            </w:pPr>
            <w:r>
              <w:rPr>
                <w:sz w:val="16"/>
                <w:szCs w:val="16"/>
              </w:rPr>
              <w:t>New</w:t>
            </w:r>
          </w:p>
        </w:tc>
      </w:tr>
    </w:tbl>
    <w:p w14:paraId="19F099A7" w14:textId="77777777" w:rsidR="007314CC" w:rsidRDefault="007314CC" w:rsidP="00364B1E"/>
    <w:p w14:paraId="0CE511A8" w14:textId="77777777" w:rsidR="007314CC" w:rsidRPr="00AA19D3" w:rsidRDefault="007314CC" w:rsidP="007314CC">
      <w:pPr>
        <w:tabs>
          <w:tab w:val="left" w:pos="3000"/>
        </w:tabs>
        <w:spacing w:before="60" w:after="240"/>
        <w:rPr>
          <w:rFonts w:ascii="Calibri" w:eastAsia="MS Mincho" w:hAnsi="Calibri" w:cs="Calibri"/>
          <w:color w:val="595959"/>
          <w:sz w:val="21"/>
          <w:lang w:val="en-US"/>
        </w:rPr>
      </w:pPr>
    </w:p>
    <w:p w14:paraId="19E00580" w14:textId="00C186D5" w:rsidR="00AA7CB5" w:rsidRPr="00AA19D3" w:rsidRDefault="00AA7CB5" w:rsidP="00C56E04">
      <w:pPr>
        <w:tabs>
          <w:tab w:val="left" w:pos="3000"/>
        </w:tabs>
        <w:spacing w:before="60" w:after="200"/>
        <w:rPr>
          <w:rFonts w:ascii="Calibri" w:eastAsia="MS Mincho" w:hAnsi="Calibri" w:cs="Calibri"/>
          <w:color w:val="595959"/>
          <w:sz w:val="21"/>
          <w:lang w:val="en-US"/>
        </w:rPr>
      </w:pPr>
    </w:p>
    <w:sectPr w:rsidR="00AA7CB5" w:rsidRPr="00AA19D3" w:rsidSect="00F538EE">
      <w:headerReference w:type="default" r:id="rId13"/>
      <w:footerReference w:type="even" r:id="rId14"/>
      <w:footerReference w:type="default" r:id="rId15"/>
      <w:footerReference w:type="first" r:id="rId16"/>
      <w:pgSz w:w="11906" w:h="16838"/>
      <w:pgMar w:top="851" w:right="851"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C6DA" w14:textId="77777777" w:rsidR="00E356B9" w:rsidRDefault="00E356B9">
      <w:r>
        <w:separator/>
      </w:r>
    </w:p>
  </w:endnote>
  <w:endnote w:type="continuationSeparator" w:id="0">
    <w:p w14:paraId="707CBAFE" w14:textId="77777777" w:rsidR="00E356B9" w:rsidRDefault="00E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2834" w14:textId="6D950362" w:rsidR="00343B7B" w:rsidRDefault="00C364D1">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43B7B" w:rsidRPr="00343B7B">
      <w:rPr>
        <w:color w:val="191919"/>
        <w:sz w:val="13"/>
      </w:rPr>
      <w:t>ME_195763319_1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A4D2" w14:textId="77777777" w:rsidR="007314CC" w:rsidRDefault="007314CC"/>
  <w:p w14:paraId="752FE06E" w14:textId="7A10CA2B" w:rsidR="007314CC" w:rsidRPr="004656E6" w:rsidRDefault="007314CC" w:rsidP="007314CC">
    <w:pPr>
      <w:pStyle w:val="Footer"/>
      <w:tabs>
        <w:tab w:val="clear" w:pos="9356"/>
        <w:tab w:val="right" w:pos="9214"/>
      </w:tabs>
      <w:rPr>
        <w:b/>
        <w:color w:val="595959" w:themeColor="text1" w:themeTint="A6"/>
        <w:szCs w:val="16"/>
      </w:rPr>
    </w:pPr>
    <w:r w:rsidRPr="007314CC">
      <w:rPr>
        <w:rFonts w:ascii="Calibri" w:hAnsi="Calibri" w:cs="Calibri"/>
        <w:b/>
        <w:noProof/>
        <w:color w:val="595959" w:themeColor="text1" w:themeTint="A6"/>
        <w:szCs w:val="16"/>
        <w:lang w:eastAsia="en-AU"/>
      </w:rPr>
      <mc:AlternateContent>
        <mc:Choice Requires="wps">
          <w:drawing>
            <wp:anchor distT="0" distB="0" distL="114300" distR="114300" simplePos="0" relativeHeight="251659264" behindDoc="0" locked="0" layoutInCell="1" allowOverlap="1" wp14:anchorId="48C1DB7D" wp14:editId="500E2A3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3D5EC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" strokecolor="gray [1629]" strokeweight=".25pt"/>
          </w:pict>
        </mc:Fallback>
      </mc:AlternateContent>
    </w:r>
    <w:r>
      <w:rPr>
        <w:rFonts w:ascii="Calibri" w:hAnsi="Calibri" w:cs="Calibri"/>
        <w:b/>
        <w:color w:val="595959" w:themeColor="text1" w:themeTint="A6"/>
        <w:szCs w:val="16"/>
      </w:rPr>
      <w:t>D22/15602 Engaging Families in Child Safety Policy – v1.0 - 2022</w:t>
    </w:r>
    <w:r w:rsidRPr="00F35063">
      <w:rPr>
        <w:b/>
        <w:color w:val="595959" w:themeColor="text1" w:themeTint="A6"/>
        <w:szCs w:val="16"/>
      </w:rPr>
      <w:tab/>
    </w:r>
    <w:r w:rsidRPr="00F35063">
      <w:rPr>
        <w:b/>
        <w:color w:val="595959" w:themeColor="text1" w:themeTint="A6"/>
        <w:szCs w:val="16"/>
      </w:rPr>
      <w:tab/>
    </w:r>
    <w:r w:rsidRPr="007314CC">
      <w:rPr>
        <w:rFonts w:ascii="Calibri" w:hAnsi="Calibri" w:cs="Calibri"/>
        <w:color w:val="595959" w:themeColor="text1" w:themeTint="A6"/>
        <w:szCs w:val="16"/>
      </w:rPr>
      <w:t xml:space="preserve">Page </w:t>
    </w:r>
    <w:sdt>
      <w:sdtPr>
        <w:rPr>
          <w:rStyle w:val="PageNumber"/>
          <w:rFonts w:ascii="Calibri" w:hAnsi="Calibri" w:cs="Calibri"/>
          <w:color w:val="595959" w:themeColor="text1" w:themeTint="A6"/>
          <w:szCs w:val="16"/>
        </w:rPr>
        <w:id w:val="-2016522120"/>
        <w:docPartObj>
          <w:docPartGallery w:val="Page Numbers (Bottom of Page)"/>
          <w:docPartUnique/>
        </w:docPartObj>
      </w:sdtPr>
      <w:sdtEndPr>
        <w:rPr>
          <w:rStyle w:val="PageNumber"/>
        </w:rPr>
      </w:sdtEndPr>
      <w:sdtContent>
        <w:r w:rsidRPr="007314CC">
          <w:rPr>
            <w:rStyle w:val="PageNumber"/>
            <w:rFonts w:ascii="Calibri" w:hAnsi="Calibri" w:cs="Calibri"/>
            <w:color w:val="595959" w:themeColor="text1" w:themeTint="A6"/>
            <w:szCs w:val="16"/>
          </w:rPr>
          <w:fldChar w:fldCharType="begin"/>
        </w:r>
        <w:r w:rsidRPr="007314CC">
          <w:rPr>
            <w:rStyle w:val="PageNumber"/>
            <w:rFonts w:ascii="Calibri" w:hAnsi="Calibri" w:cs="Calibri"/>
            <w:color w:val="595959" w:themeColor="text1" w:themeTint="A6"/>
            <w:szCs w:val="16"/>
          </w:rPr>
          <w:instrText xml:space="preserve"> PAGE </w:instrText>
        </w:r>
        <w:r w:rsidRPr="007314CC">
          <w:rPr>
            <w:rStyle w:val="PageNumber"/>
            <w:rFonts w:ascii="Calibri" w:hAnsi="Calibri" w:cs="Calibri"/>
            <w:color w:val="595959" w:themeColor="text1" w:themeTint="A6"/>
            <w:szCs w:val="16"/>
          </w:rPr>
          <w:fldChar w:fldCharType="separate"/>
        </w:r>
        <w:r>
          <w:rPr>
            <w:rStyle w:val="PageNumber"/>
            <w:rFonts w:ascii="Calibri" w:hAnsi="Calibri" w:cs="Calibri"/>
            <w:noProof/>
            <w:color w:val="595959" w:themeColor="text1" w:themeTint="A6"/>
            <w:szCs w:val="16"/>
          </w:rPr>
          <w:t>3</w:t>
        </w:r>
        <w:r w:rsidRPr="007314CC">
          <w:rPr>
            <w:rStyle w:val="PageNumber"/>
            <w:rFonts w:ascii="Calibri" w:hAnsi="Calibri" w:cs="Calibri"/>
            <w:color w:val="595959" w:themeColor="text1" w:themeTint="A6"/>
            <w:szCs w:val="16"/>
          </w:rPr>
          <w:fldChar w:fldCharType="end"/>
        </w:r>
      </w:sdtContent>
    </w:sdt>
  </w:p>
  <w:p w14:paraId="4B05FBD3" w14:textId="1DDBCCAF" w:rsidR="00AA7CB5" w:rsidRPr="007314CC" w:rsidRDefault="00AA7CB5" w:rsidP="007314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C29B" w14:textId="682EF34B" w:rsidR="00343B7B" w:rsidRPr="00F538EE" w:rsidRDefault="00F538EE" w:rsidP="00F538EE">
    <w:pPr>
      <w:rPr>
        <w:rFonts w:ascii="Calibri" w:hAnsi="Calibri" w:cs="Calibri"/>
        <w:b/>
      </w:rPr>
    </w:pPr>
    <w:r w:rsidRPr="00F538EE">
      <w:rPr>
        <w:rFonts w:ascii="Calibri" w:hAnsi="Calibri" w:cs="Calibri"/>
        <w:lang w:val="en-US"/>
      </w:rPr>
      <w:t>D22/15602 School Engaging Families in Child Safety Policy</w:t>
    </w:r>
    <w:r>
      <w:rPr>
        <w:rFonts w:ascii="Calibri" w:hAnsi="Calibri" w:cs="Calibri"/>
        <w:lang w:val="en-US"/>
      </w:rPr>
      <w:t xml:space="preserve"> </w:t>
    </w:r>
    <w:r w:rsidRPr="00F538EE">
      <w:rPr>
        <w:rFonts w:ascii="Calibri" w:hAnsi="Calibri" w:cs="Calibri"/>
        <w:lang w:val="en-US"/>
      </w:rPr>
      <w:t xml:space="preserve">– </w:t>
    </w:r>
    <w:r>
      <w:rPr>
        <w:rFonts w:ascii="Calibri" w:hAnsi="Calibri" w:cs="Calibri"/>
        <w:lang w:val="en-US"/>
      </w:rPr>
      <w:t>DRAFT (New)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138B" w14:textId="77777777" w:rsidR="00E356B9" w:rsidRDefault="00E356B9">
      <w:r>
        <w:separator/>
      </w:r>
    </w:p>
  </w:footnote>
  <w:footnote w:type="continuationSeparator" w:id="0">
    <w:p w14:paraId="34DF49F6" w14:textId="77777777" w:rsidR="00E356B9" w:rsidRDefault="00E3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3F73" w14:textId="77777777" w:rsidR="00AA7CB5" w:rsidRDefault="00AA7CB5">
    <w:pPr>
      <w:pStyle w:val="Header"/>
    </w:pPr>
  </w:p>
  <w:p w14:paraId="28C317B7" w14:textId="77777777" w:rsidR="00AA7CB5" w:rsidRDefault="00AA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E97C9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A5984"/>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5" w15:restartNumberingAfterBreak="0">
    <w:nsid w:val="148F5651"/>
    <w:multiLevelType w:val="multilevel"/>
    <w:tmpl w:val="0268A352"/>
    <w:numStyleLink w:val="METableBullets"/>
  </w:abstractNum>
  <w:abstractNum w:abstractNumId="6"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9" w15:restartNumberingAfterBreak="0">
    <w:nsid w:val="1FC4517D"/>
    <w:multiLevelType w:val="multilevel"/>
    <w:tmpl w:val="DC9836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82767"/>
    <w:multiLevelType w:val="multilevel"/>
    <w:tmpl w:val="BFEEBC40"/>
    <w:numStyleLink w:val="MENoIndent"/>
  </w:abstractNum>
  <w:abstractNum w:abstractNumId="12"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3" w15:restartNumberingAfterBreak="0">
    <w:nsid w:val="2ECE42F6"/>
    <w:multiLevelType w:val="multilevel"/>
    <w:tmpl w:val="03D2F576"/>
    <w:numStyleLink w:val="MEBasic"/>
  </w:abstractNum>
  <w:abstractNum w:abstractNumId="14" w15:restartNumberingAfterBreak="0">
    <w:nsid w:val="323734B7"/>
    <w:multiLevelType w:val="multilevel"/>
    <w:tmpl w:val="DA2C79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68960B9"/>
    <w:multiLevelType w:val="multilevel"/>
    <w:tmpl w:val="31982420"/>
    <w:numStyleLink w:val="MENumber"/>
  </w:abstractNum>
  <w:abstractNum w:abstractNumId="17"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8"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9871516"/>
    <w:multiLevelType w:val="hybridMultilevel"/>
    <w:tmpl w:val="4114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949B3"/>
    <w:multiLevelType w:val="hybridMultilevel"/>
    <w:tmpl w:val="3D24E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6A6B05"/>
    <w:multiLevelType w:val="hybridMultilevel"/>
    <w:tmpl w:val="21AAE3C4"/>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C32F0"/>
    <w:multiLevelType w:val="multilevel"/>
    <w:tmpl w:val="0540E31E"/>
    <w:numStyleLink w:val="MELegal"/>
  </w:abstractNum>
  <w:abstractNum w:abstractNumId="27"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8" w15:restartNumberingAfterBreak="0">
    <w:nsid w:val="5B5E5CD5"/>
    <w:multiLevelType w:val="multilevel"/>
    <w:tmpl w:val="31982420"/>
    <w:numStyleLink w:val="MENumber"/>
  </w:abstractNum>
  <w:abstractNum w:abstractNumId="29"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6713A7F"/>
    <w:multiLevelType w:val="multilevel"/>
    <w:tmpl w:val="D4682A9A"/>
    <w:numStyleLink w:val="Legal"/>
  </w:abstractNum>
  <w:abstractNum w:abstractNumId="31"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2"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4" w15:restartNumberingAfterBreak="0">
    <w:nsid w:val="7A845DF6"/>
    <w:multiLevelType w:val="multilevel"/>
    <w:tmpl w:val="F72AB04A"/>
    <w:lvl w:ilvl="0">
      <w:start w:val="1"/>
      <w:numFmt w:val="bullet"/>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lvlText w:val="–"/>
      <w:lvlJc w:val="left"/>
      <w:pPr>
        <w:tabs>
          <w:tab w:val="num" w:pos="680"/>
        </w:tabs>
        <w:ind w:left="680" w:hanging="340"/>
      </w:pPr>
      <w:rPr>
        <w:rFonts w:ascii="Arial" w:hAnsi="Arial" w:hint="default"/>
        <w:color w:val="000000" w:themeColor="text1"/>
      </w:rPr>
    </w:lvl>
    <w:lvl w:ilvl="2">
      <w:start w:val="1"/>
      <w:numFmt w:val="bullet"/>
      <w:lvlText w:val="&gt;"/>
      <w:lvlJc w:val="left"/>
      <w:pPr>
        <w:tabs>
          <w:tab w:val="num" w:pos="1021"/>
        </w:tabs>
        <w:ind w:left="1021" w:hanging="341"/>
      </w:pPr>
      <w:rPr>
        <w:rFonts w:ascii="Arial" w:hAnsi="Arial" w:hint="default"/>
        <w:color w:val="595959" w:themeColor="text1" w:themeTint="A6"/>
      </w:rPr>
    </w:lvl>
    <w:lvl w:ilvl="3">
      <w:start w:val="1"/>
      <w:numFmt w:val="bullet"/>
      <w:lvlText w:val=""/>
      <w:lvlJc w:val="left"/>
      <w:pPr>
        <w:tabs>
          <w:tab w:val="num" w:pos="1361"/>
        </w:tabs>
        <w:ind w:left="1361" w:hanging="340"/>
      </w:pPr>
      <w:rPr>
        <w:rFonts w:ascii="Wingdings" w:hAnsi="Wingdings" w:hint="default"/>
        <w:color w:val="000000" w:themeColor="text1"/>
        <w:sz w:val="16"/>
      </w:rPr>
    </w:lvl>
    <w:lvl w:ilvl="4">
      <w:start w:val="1"/>
      <w:numFmt w:val="bullet"/>
      <w:lvlText w:val="~"/>
      <w:lvlJc w:val="left"/>
      <w:pPr>
        <w:tabs>
          <w:tab w:val="num" w:pos="1701"/>
        </w:tabs>
        <w:ind w:left="1701" w:hanging="340"/>
      </w:pPr>
      <w:rPr>
        <w:rFonts w:ascii="Avenir" w:hAnsi="Avenir"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3062"/>
        </w:tabs>
        <w:ind w:left="3062" w:hanging="340"/>
      </w:pPr>
      <w:rPr>
        <w:rFonts w:ascii="Wingdings" w:hAnsi="Wingdings" w:hint="default"/>
      </w:rPr>
    </w:lvl>
  </w:abstractNum>
  <w:num w:numId="1">
    <w:abstractNumId w:val="10"/>
  </w:num>
  <w:num w:numId="2">
    <w:abstractNumId w:val="29"/>
  </w:num>
  <w:num w:numId="3">
    <w:abstractNumId w:val="6"/>
  </w:num>
  <w:num w:numId="4">
    <w:abstractNumId w:val="20"/>
  </w:num>
  <w:num w:numId="5">
    <w:abstractNumId w:val="12"/>
  </w:num>
  <w:num w:numId="6">
    <w:abstractNumId w:val="33"/>
  </w:num>
  <w:num w:numId="7">
    <w:abstractNumId w:val="15"/>
  </w:num>
  <w:num w:numId="8">
    <w:abstractNumId w:val="21"/>
  </w:num>
  <w:num w:numId="9">
    <w:abstractNumId w:val="19"/>
  </w:num>
  <w:num w:numId="10">
    <w:abstractNumId w:val="8"/>
  </w:num>
  <w:num w:numId="11">
    <w:abstractNumId w:val="32"/>
  </w:num>
  <w:num w:numId="12">
    <w:abstractNumId w:val="31"/>
  </w:num>
  <w:num w:numId="13">
    <w:abstractNumId w:val="17"/>
  </w:num>
  <w:num w:numId="14">
    <w:abstractNumId w:val="3"/>
  </w:num>
  <w:num w:numId="15">
    <w:abstractNumId w:val="2"/>
  </w:num>
  <w:num w:numId="16">
    <w:abstractNumId w:val="7"/>
  </w:num>
  <w:num w:numId="17">
    <w:abstractNumId w:val="28"/>
  </w:num>
  <w:num w:numId="18">
    <w:abstractNumId w:val="30"/>
  </w:num>
  <w:num w:numId="19">
    <w:abstractNumId w:val="13"/>
  </w:num>
  <w:num w:numId="20">
    <w:abstractNumId w:val="26"/>
  </w:num>
  <w:num w:numId="21">
    <w:abstractNumId w:val="11"/>
  </w:num>
  <w:num w:numId="22">
    <w:abstractNumId w:val="16"/>
  </w:num>
  <w:num w:numId="23">
    <w:abstractNumId w:val="34"/>
  </w:num>
  <w:num w:numId="24">
    <w:abstractNumId w:val="34"/>
  </w:num>
  <w:num w:numId="25">
    <w:abstractNumId w:val="34"/>
  </w:num>
  <w:num w:numId="26">
    <w:abstractNumId w:val="0"/>
  </w:num>
  <w:num w:numId="27">
    <w:abstractNumId w:val="34"/>
  </w:num>
  <w:num w:numId="28">
    <w:abstractNumId w:val="34"/>
  </w:num>
  <w:num w:numId="29">
    <w:abstractNumId w:val="4"/>
  </w:num>
  <w:num w:numId="30">
    <w:abstractNumId w:val="4"/>
  </w:num>
  <w:num w:numId="31">
    <w:abstractNumId w:val="4"/>
  </w:num>
  <w:num w:numId="32">
    <w:abstractNumId w:val="4"/>
  </w:num>
  <w:num w:numId="33">
    <w:abstractNumId w:val="27"/>
  </w:num>
  <w:num w:numId="34">
    <w:abstractNumId w:val="5"/>
  </w:num>
  <w:num w:numId="35">
    <w:abstractNumId w:val="5"/>
  </w:num>
  <w:num w:numId="36">
    <w:abstractNumId w:val="5"/>
  </w:num>
  <w:num w:numId="37">
    <w:abstractNumId w:val="5"/>
  </w:num>
  <w:num w:numId="38">
    <w:abstractNumId w:val="23"/>
  </w:num>
  <w:num w:numId="39">
    <w:abstractNumId w:val="25"/>
  </w:num>
  <w:num w:numId="40">
    <w:abstractNumId w:val="14"/>
  </w:num>
  <w:num w:numId="41">
    <w:abstractNumId w:val="9"/>
  </w:num>
  <w:num w:numId="42">
    <w:abstractNumId w:val="18"/>
  </w:num>
  <w:num w:numId="43">
    <w:abstractNumId w:val="1"/>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7B"/>
    <w:rsid w:val="00006AD6"/>
    <w:rsid w:val="00007281"/>
    <w:rsid w:val="00013762"/>
    <w:rsid w:val="00076EFE"/>
    <w:rsid w:val="000B1024"/>
    <w:rsid w:val="000E5EB8"/>
    <w:rsid w:val="002D512D"/>
    <w:rsid w:val="002F079F"/>
    <w:rsid w:val="00334532"/>
    <w:rsid w:val="00343B7B"/>
    <w:rsid w:val="003E57EA"/>
    <w:rsid w:val="00414BE6"/>
    <w:rsid w:val="004A5237"/>
    <w:rsid w:val="004E4DAA"/>
    <w:rsid w:val="00532A16"/>
    <w:rsid w:val="00566741"/>
    <w:rsid w:val="00574873"/>
    <w:rsid w:val="005E3B2B"/>
    <w:rsid w:val="006259B6"/>
    <w:rsid w:val="0062672A"/>
    <w:rsid w:val="00644C23"/>
    <w:rsid w:val="00656A52"/>
    <w:rsid w:val="00662E3B"/>
    <w:rsid w:val="006E4B34"/>
    <w:rsid w:val="00724FA4"/>
    <w:rsid w:val="00725319"/>
    <w:rsid w:val="007314CC"/>
    <w:rsid w:val="007B2513"/>
    <w:rsid w:val="008065AE"/>
    <w:rsid w:val="00815745"/>
    <w:rsid w:val="0085571E"/>
    <w:rsid w:val="00866306"/>
    <w:rsid w:val="008D6C63"/>
    <w:rsid w:val="008E352A"/>
    <w:rsid w:val="008F053D"/>
    <w:rsid w:val="0095528F"/>
    <w:rsid w:val="00A033B4"/>
    <w:rsid w:val="00A0664A"/>
    <w:rsid w:val="00A45A7C"/>
    <w:rsid w:val="00A509D3"/>
    <w:rsid w:val="00A53361"/>
    <w:rsid w:val="00AA19D3"/>
    <w:rsid w:val="00AA7CB5"/>
    <w:rsid w:val="00AC2E5E"/>
    <w:rsid w:val="00B2060D"/>
    <w:rsid w:val="00B31D47"/>
    <w:rsid w:val="00B532F7"/>
    <w:rsid w:val="00B66737"/>
    <w:rsid w:val="00BD38BE"/>
    <w:rsid w:val="00BF5196"/>
    <w:rsid w:val="00C364D1"/>
    <w:rsid w:val="00C56E04"/>
    <w:rsid w:val="00C6075C"/>
    <w:rsid w:val="00C6542F"/>
    <w:rsid w:val="00C93086"/>
    <w:rsid w:val="00CB49E4"/>
    <w:rsid w:val="00CF3D00"/>
    <w:rsid w:val="00D4507C"/>
    <w:rsid w:val="00D64872"/>
    <w:rsid w:val="00D67932"/>
    <w:rsid w:val="00DD7BDB"/>
    <w:rsid w:val="00E152E1"/>
    <w:rsid w:val="00E21F42"/>
    <w:rsid w:val="00E317C8"/>
    <w:rsid w:val="00E356B9"/>
    <w:rsid w:val="00E538CD"/>
    <w:rsid w:val="00E627A5"/>
    <w:rsid w:val="00E832AC"/>
    <w:rsid w:val="00EA0DCC"/>
    <w:rsid w:val="00EA1256"/>
    <w:rsid w:val="00EB2700"/>
    <w:rsid w:val="00EC0B00"/>
    <w:rsid w:val="00EE2FC5"/>
    <w:rsid w:val="00F050B5"/>
    <w:rsid w:val="00F0789A"/>
    <w:rsid w:val="00F17298"/>
    <w:rsid w:val="00F20406"/>
    <w:rsid w:val="00F25515"/>
    <w:rsid w:val="00F538EE"/>
    <w:rsid w:val="00F56B03"/>
    <w:rsid w:val="00F86521"/>
    <w:rsid w:val="00F913F9"/>
    <w:rsid w:val="00FA491C"/>
    <w:rsid w:val="00FB2EDD"/>
    <w:rsid w:val="00FE1F30"/>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F5E4"/>
  <w15:chartTrackingRefBased/>
  <w15:docId w15:val="{E8D72B75-093F-494A-B6EC-3482509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semiHidden="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43B7B"/>
  </w:style>
  <w:style w:type="paragraph" w:styleId="Heading1">
    <w:name w:val="heading 1"/>
    <w:basedOn w:val="Normal"/>
    <w:link w:val="Heading1Char"/>
    <w:uiPriority w:val="1"/>
    <w:qFormat/>
    <w:rsid w:val="00343B7B"/>
    <w:pPr>
      <w:widowControl w:val="0"/>
      <w:autoSpaceDE w:val="0"/>
      <w:autoSpaceDN w:val="0"/>
      <w:ind w:left="671" w:hanging="361"/>
      <w:outlineLvl w:val="0"/>
    </w:pPr>
    <w:rPr>
      <w:rFonts w:ascii="Calibri" w:eastAsia="Calibri" w:hAnsi="Calibri" w:cs="Calibri"/>
      <w:color w:val="1C92CD"/>
      <w:sz w:val="40"/>
      <w:szCs w:val="40"/>
      <w:lang w:eastAsia="en-US"/>
    </w:rPr>
  </w:style>
  <w:style w:type="paragraph" w:styleId="Heading3">
    <w:name w:val="heading 3"/>
    <w:basedOn w:val="Normal"/>
    <w:next w:val="Normal"/>
    <w:link w:val="Heading3Char"/>
    <w:uiPriority w:val="9"/>
    <w:semiHidden/>
    <w:unhideWhenUsed/>
    <w:qFormat/>
    <w:rsid w:val="00B2060D"/>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eastAsia="Times New Roman" w:cs="Angsana New"/>
      <w:spacing w:val="-6"/>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1"/>
    <w:qFormat/>
    <w:rsid w:val="00F20406"/>
    <w:pPr>
      <w:spacing w:after="200" w:line="240" w:lineRule="atLeast"/>
      <w:ind w:left="680"/>
    </w:pPr>
    <w:rPr>
      <w:rFonts w:eastAsia="Times New Roman" w:cs="Angsana New"/>
      <w:szCs w:val="22"/>
      <w:lang w:bidi="th-TH"/>
    </w:rPr>
  </w:style>
  <w:style w:type="character" w:customStyle="1" w:styleId="BodyTextChar">
    <w:name w:val="Body Text Char"/>
    <w:basedOn w:val="DefaultParagraphFont"/>
    <w:link w:val="BodyText"/>
    <w:uiPriority w:val="1"/>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32"/>
      </w:numPr>
      <w:snapToGrid w:val="0"/>
      <w:spacing w:after="120" w:line="240" w:lineRule="atLeast"/>
      <w:outlineLvl w:val="0"/>
    </w:pPr>
    <w:rPr>
      <w:rFonts w:eastAsiaTheme="minorHAnsi" w:cs="Angsana New"/>
      <w:color w:val="000000" w:themeColor="text1"/>
      <w:szCs w:val="22"/>
      <w:lang w:eastAsia="en-US"/>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32"/>
      </w:numPr>
      <w:tabs>
        <w:tab w:val="left" w:pos="680"/>
      </w:tabs>
      <w:snapToGrid w:val="0"/>
      <w:spacing w:after="120" w:line="240" w:lineRule="atLeast"/>
      <w:outlineLvl w:val="1"/>
    </w:pPr>
    <w:rPr>
      <w:rFonts w:eastAsiaTheme="minorHAnsi" w:cs="Angsana New"/>
      <w:color w:val="000000" w:themeColor="text1"/>
      <w:szCs w:val="22"/>
      <w:lang w:eastAsia="en-US"/>
    </w:rPr>
  </w:style>
  <w:style w:type="paragraph" w:customStyle="1" w:styleId="Bullet3">
    <w:name w:val="Bullet 3"/>
    <w:basedOn w:val="ListParagraph"/>
    <w:uiPriority w:val="4"/>
    <w:qFormat/>
    <w:rsid w:val="00F20406"/>
    <w:pPr>
      <w:numPr>
        <w:ilvl w:val="2"/>
        <w:numId w:val="32"/>
      </w:numPr>
      <w:tabs>
        <w:tab w:val="left" w:pos="1021"/>
      </w:tabs>
      <w:spacing w:after="120" w:line="240" w:lineRule="atLeast"/>
      <w:outlineLvl w:val="2"/>
    </w:pPr>
    <w:rPr>
      <w:rFonts w:eastAsiaTheme="minorHAnsi" w:cstheme="minorBidi"/>
      <w:szCs w:val="24"/>
      <w:lang w:eastAsia="en-US"/>
    </w:rPr>
  </w:style>
  <w:style w:type="paragraph" w:customStyle="1" w:styleId="Bullet4">
    <w:name w:val="Bullet 4"/>
    <w:basedOn w:val="ListBullet"/>
    <w:uiPriority w:val="4"/>
    <w:semiHidden/>
    <w:rsid w:val="00F20406"/>
    <w:pPr>
      <w:numPr>
        <w:ilvl w:val="3"/>
        <w:numId w:val="32"/>
      </w:numPr>
      <w:tabs>
        <w:tab w:val="left" w:pos="1361"/>
      </w:tabs>
      <w:spacing w:after="120" w:line="240" w:lineRule="atLeast"/>
      <w:contextualSpacing w:val="0"/>
      <w:outlineLvl w:val="3"/>
    </w:pPr>
    <w:rPr>
      <w:rFonts w:eastAsia="Times New Roman" w:cs="Angsana New"/>
      <w:szCs w:val="22"/>
      <w:lang w:bidi="th-TH"/>
    </w:rPr>
  </w:style>
  <w:style w:type="paragraph" w:styleId="ListBullet">
    <w:name w:val="List Bullet"/>
    <w:basedOn w:val="Normal"/>
    <w:uiPriority w:val="99"/>
    <w:semiHidden/>
    <w:unhideWhenUsed/>
    <w:rsid w:val="00F20406"/>
    <w:pPr>
      <w:numPr>
        <w:numId w:val="26"/>
      </w:numPr>
      <w:contextualSpacing/>
    </w:pPr>
  </w:style>
  <w:style w:type="paragraph" w:customStyle="1" w:styleId="Bullet5">
    <w:name w:val="Bullet 5"/>
    <w:basedOn w:val="ListParagraph"/>
    <w:uiPriority w:val="4"/>
    <w:semiHidden/>
    <w:rsid w:val="00F20406"/>
    <w:pPr>
      <w:numPr>
        <w:ilvl w:val="4"/>
        <w:numId w:val="32"/>
      </w:numPr>
      <w:spacing w:after="120" w:line="240" w:lineRule="atLeast"/>
      <w:contextualSpacing/>
      <w:outlineLvl w:val="4"/>
    </w:pPr>
    <w:rPr>
      <w:rFonts w:eastAsiaTheme="minorHAnsi" w:cs="Angsana New"/>
      <w:color w:val="000000" w:themeColor="text1"/>
      <w:szCs w:val="22"/>
      <w:lang w:eastAsia="en-US"/>
    </w:rPr>
  </w:style>
  <w:style w:type="paragraph" w:customStyle="1" w:styleId="Bullet6">
    <w:name w:val="Bullet 6"/>
    <w:basedOn w:val="Normal"/>
    <w:uiPriority w:val="4"/>
    <w:semiHidden/>
    <w:rsid w:val="00F20406"/>
    <w:pPr>
      <w:numPr>
        <w:ilvl w:val="5"/>
        <w:numId w:val="32"/>
      </w:numPr>
      <w:snapToGrid w:val="0"/>
      <w:spacing w:after="120" w:line="240" w:lineRule="atLeast"/>
      <w:outlineLvl w:val="5"/>
    </w:pPr>
    <w:rPr>
      <w:rFonts w:eastAsiaTheme="minorHAnsi" w:cs="Angsana New"/>
      <w:color w:val="000000" w:themeColor="text1"/>
      <w:szCs w:val="22"/>
      <w:lang w:eastAsia="en-US"/>
    </w:rPr>
  </w:style>
  <w:style w:type="paragraph" w:customStyle="1" w:styleId="Bullet7">
    <w:name w:val="Bullet 7"/>
    <w:basedOn w:val="Normal"/>
    <w:uiPriority w:val="4"/>
    <w:semiHidden/>
    <w:rsid w:val="00F20406"/>
    <w:pPr>
      <w:numPr>
        <w:ilvl w:val="6"/>
        <w:numId w:val="32"/>
      </w:numPr>
      <w:snapToGrid w:val="0"/>
      <w:spacing w:after="120" w:line="240" w:lineRule="atLeast"/>
      <w:outlineLvl w:val="6"/>
    </w:pPr>
    <w:rPr>
      <w:rFonts w:eastAsiaTheme="minorHAnsi" w:cs="Angsana New"/>
      <w:color w:val="000000" w:themeColor="text1"/>
      <w:szCs w:val="22"/>
      <w:lang w:eastAsia="en-US"/>
    </w:rPr>
  </w:style>
  <w:style w:type="paragraph" w:customStyle="1" w:styleId="Bullet8">
    <w:name w:val="Bullet 8"/>
    <w:basedOn w:val="Normal"/>
    <w:uiPriority w:val="4"/>
    <w:semiHidden/>
    <w:rsid w:val="00F20406"/>
    <w:pPr>
      <w:numPr>
        <w:ilvl w:val="7"/>
        <w:numId w:val="32"/>
      </w:numPr>
      <w:snapToGrid w:val="0"/>
      <w:spacing w:after="120" w:line="240" w:lineRule="atLeast"/>
      <w:outlineLvl w:val="7"/>
    </w:pPr>
    <w:rPr>
      <w:rFonts w:eastAsiaTheme="minorHAnsi" w:cs="Angsana New"/>
      <w:color w:val="000000" w:themeColor="text1"/>
      <w:szCs w:val="22"/>
      <w:lang w:eastAsia="en-US"/>
    </w:rPr>
  </w:style>
  <w:style w:type="paragraph" w:customStyle="1" w:styleId="Bullet9">
    <w:name w:val="Bullet 9"/>
    <w:basedOn w:val="Normal"/>
    <w:uiPriority w:val="4"/>
    <w:semiHidden/>
    <w:rsid w:val="00F20406"/>
    <w:pPr>
      <w:numPr>
        <w:ilvl w:val="8"/>
        <w:numId w:val="32"/>
      </w:numPr>
      <w:snapToGrid w:val="0"/>
      <w:spacing w:after="120" w:line="240" w:lineRule="atLeast"/>
      <w:outlineLvl w:val="8"/>
    </w:pPr>
    <w:rPr>
      <w:rFonts w:eastAsiaTheme="minorHAnsi" w:cs="Angsana New"/>
      <w:color w:val="000000" w:themeColor="text1"/>
      <w:szCs w:val="22"/>
      <w:lang w:eastAsia="en-US"/>
    </w:rPr>
  </w:style>
  <w:style w:type="paragraph" w:customStyle="1" w:styleId="ContentsDetails">
    <w:name w:val="ContentsDetails"/>
    <w:basedOn w:val="Normal"/>
    <w:next w:val="Normal"/>
    <w:uiPriority w:val="8"/>
    <w:qFormat/>
    <w:rsid w:val="00F20406"/>
    <w:pPr>
      <w:spacing w:before="240" w:after="160" w:line="240" w:lineRule="atLeast"/>
    </w:pPr>
    <w:rPr>
      <w:rFonts w:ascii="Arial Bold" w:eastAsia="Times New Roman"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eastAsia="Times New Roman"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semiHidden/>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33"/>
      </w:numPr>
    </w:pPr>
  </w:style>
  <w:style w:type="paragraph" w:customStyle="1" w:styleId="Tablebullet1">
    <w:name w:val="Table bullet 1"/>
    <w:basedOn w:val="Bullet1"/>
    <w:uiPriority w:val="3"/>
    <w:rsid w:val="00F20406"/>
    <w:pPr>
      <w:numPr>
        <w:numId w:val="37"/>
      </w:numPr>
      <w:spacing w:before="20" w:after="20" w:line="240" w:lineRule="auto"/>
    </w:pPr>
    <w:rPr>
      <w:sz w:val="18"/>
      <w:szCs w:val="21"/>
    </w:rPr>
  </w:style>
  <w:style w:type="paragraph" w:customStyle="1" w:styleId="Tablebullet2">
    <w:name w:val="Table bullet 2"/>
    <w:basedOn w:val="Bullet2"/>
    <w:uiPriority w:val="3"/>
    <w:rsid w:val="00F20406"/>
    <w:pPr>
      <w:numPr>
        <w:numId w:val="37"/>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38"/>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eastAsia="Times New Roman"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eastAsia="Times New Roman"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eastAsia="Times New Roman"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eastAsia="Times New Roman" w:cs="Angsana New"/>
      <w:szCs w:val="22"/>
      <w:lang w:bidi="th-TH"/>
    </w:rPr>
  </w:style>
  <w:style w:type="paragraph" w:styleId="TOC6">
    <w:name w:val="toc 6"/>
    <w:basedOn w:val="Normal"/>
    <w:next w:val="Normal"/>
    <w:autoRedefine/>
    <w:uiPriority w:val="39"/>
    <w:semiHidden/>
    <w:rsid w:val="00F20406"/>
    <w:pPr>
      <w:ind w:left="1100" w:right="2268"/>
    </w:pPr>
    <w:rPr>
      <w:rFonts w:eastAsia="Times New Roman" w:cs="Angsana New"/>
      <w:szCs w:val="22"/>
      <w:lang w:bidi="th-TH"/>
    </w:rPr>
  </w:style>
  <w:style w:type="paragraph" w:styleId="TOC7">
    <w:name w:val="toc 7"/>
    <w:basedOn w:val="Normal"/>
    <w:next w:val="Normal"/>
    <w:autoRedefine/>
    <w:uiPriority w:val="39"/>
    <w:semiHidden/>
    <w:rsid w:val="00F20406"/>
    <w:pPr>
      <w:ind w:left="1321" w:right="2268"/>
    </w:pPr>
    <w:rPr>
      <w:rFonts w:eastAsia="Times New Roman" w:cs="Angsana New"/>
      <w:szCs w:val="22"/>
      <w:lang w:bidi="th-TH"/>
    </w:rPr>
  </w:style>
  <w:style w:type="paragraph" w:styleId="TOC8">
    <w:name w:val="toc 8"/>
    <w:basedOn w:val="Normal"/>
    <w:next w:val="Normal"/>
    <w:autoRedefine/>
    <w:uiPriority w:val="39"/>
    <w:semiHidden/>
    <w:rsid w:val="00F20406"/>
    <w:pPr>
      <w:ind w:left="1542" w:right="2268"/>
    </w:pPr>
    <w:rPr>
      <w:rFonts w:eastAsia="Times New Roman"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eastAsia="Times New Roman" w:cs="Angsana New"/>
      <w:color w:val="7F7F7F"/>
      <w:spacing w:val="6"/>
      <w:sz w:val="30"/>
      <w:szCs w:val="22"/>
      <w:lang w:bidi="th-TH"/>
    </w:rPr>
  </w:style>
  <w:style w:type="character" w:customStyle="1" w:styleId="Heading1Char">
    <w:name w:val="Heading 1 Char"/>
    <w:basedOn w:val="DefaultParagraphFont"/>
    <w:link w:val="Heading1"/>
    <w:uiPriority w:val="1"/>
    <w:rsid w:val="00343B7B"/>
    <w:rPr>
      <w:rFonts w:ascii="Calibri" w:eastAsia="Calibri" w:hAnsi="Calibri" w:cs="Calibri"/>
      <w:color w:val="1C92CD"/>
      <w:sz w:val="40"/>
      <w:szCs w:val="4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43B7B"/>
  </w:style>
  <w:style w:type="paragraph" w:styleId="BalloonText">
    <w:name w:val="Balloon Text"/>
    <w:basedOn w:val="Normal"/>
    <w:link w:val="BalloonTextChar"/>
    <w:uiPriority w:val="99"/>
    <w:semiHidden/>
    <w:unhideWhenUsed/>
    <w:rsid w:val="00334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32"/>
    <w:rPr>
      <w:rFonts w:ascii="Segoe UI" w:hAnsi="Segoe UI" w:cs="Segoe UI"/>
      <w:sz w:val="18"/>
      <w:szCs w:val="18"/>
    </w:rPr>
  </w:style>
  <w:style w:type="character" w:styleId="PageNumber">
    <w:name w:val="page number"/>
    <w:basedOn w:val="DefaultParagraphFont"/>
    <w:uiPriority w:val="99"/>
    <w:semiHidden/>
    <w:unhideWhenUsed/>
    <w:rsid w:val="007314CC"/>
  </w:style>
  <w:style w:type="paragraph" w:customStyle="1" w:styleId="TableParagraph">
    <w:name w:val="Table Paragraph"/>
    <w:basedOn w:val="Normal"/>
    <w:uiPriority w:val="1"/>
    <w:qFormat/>
    <w:rsid w:val="007314CC"/>
    <w:pPr>
      <w:widowControl w:val="0"/>
      <w:autoSpaceDE w:val="0"/>
      <w:autoSpaceDN w:val="0"/>
      <w:spacing w:before="27"/>
      <w:ind w:left="107"/>
    </w:pPr>
    <w:rPr>
      <w:rFonts w:ascii="Calibri" w:eastAsia="Calibri" w:hAnsi="Calibri" w:cs="Calibri"/>
      <w:sz w:val="22"/>
      <w:szCs w:val="22"/>
      <w:lang w:eastAsia="en-US"/>
    </w:rPr>
  </w:style>
  <w:style w:type="character" w:customStyle="1" w:styleId="Heading3Char">
    <w:name w:val="Heading 3 Char"/>
    <w:basedOn w:val="DefaultParagraphFont"/>
    <w:link w:val="Heading3"/>
    <w:uiPriority w:val="9"/>
    <w:semiHidden/>
    <w:rsid w:val="00B2060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cs.vic.edu.au/Our-Schools/Curriculum-Learning-Programs/Horizons-of-Hope/Wellbeing.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s.vic.edu.au/Our-Schools/Curriculum-Learning-Programs/Horizons-of-Hope/Families-as-partner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acs.vic.edu.au/Our-Schools/Curriculum-Learning-Programs/Horizons-of-Hope/Vision-Context.aspx" TargetMode="External"/><Relationship Id="rId4" Type="http://schemas.openxmlformats.org/officeDocument/2006/relationships/settings" Target="settings.xml"/><Relationship Id="rId9" Type="http://schemas.openxmlformats.org/officeDocument/2006/relationships/hyperlink" Target="https://www.cem.edu.au/Our-Schools/Curriculum-Learning-Programs/Student-Wellbeing/eXcel.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2A05419-7BFC-42DD-ADCF-2189B02282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Tony Hyde</cp:lastModifiedBy>
  <cp:revision>2</cp:revision>
  <dcterms:created xsi:type="dcterms:W3CDTF">2022-06-01T05:37:00Z</dcterms:created>
  <dcterms:modified xsi:type="dcterms:W3CDTF">2022-06-01T05:37:00Z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ME_195763319_1</vt:lpwstr>
  </property>
  <property fmtid="{D5CDD505-2E9C-101B-9397-08002B2CF9AE}" pid="4" name="Custom1">
    <vt:lpwstr>1378890</vt:lpwstr>
  </property>
</Properties>
</file>